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62A" w:rsidRPr="00215FD7" w:rsidRDefault="00E9424C" w:rsidP="00E9424C">
      <w:pPr>
        <w:bidi/>
        <w:ind w:left="-1" w:firstLine="0"/>
        <w:rPr>
          <w:b/>
          <w:bCs/>
          <w:sz w:val="32"/>
          <w:szCs w:val="32"/>
          <w:rtl/>
          <w:lang w:bidi="ar-DZ"/>
        </w:rPr>
      </w:pPr>
      <w:r w:rsidRPr="00215FD7">
        <w:rPr>
          <w:rFonts w:hint="cs"/>
          <w:b/>
          <w:bCs/>
          <w:sz w:val="32"/>
          <w:szCs w:val="32"/>
          <w:rtl/>
          <w:lang w:bidi="ar-DZ"/>
        </w:rPr>
        <w:t>قائمة المراجع:</w:t>
      </w:r>
    </w:p>
    <w:p w:rsidR="00E9424C" w:rsidRPr="00413E77" w:rsidRDefault="00E9424C" w:rsidP="00215FD7">
      <w:pPr>
        <w:bidi/>
        <w:ind w:left="-1" w:firstLine="0"/>
        <w:rPr>
          <w:sz w:val="32"/>
          <w:szCs w:val="32"/>
          <w:rtl/>
          <w:lang w:bidi="ar-DZ"/>
        </w:rPr>
      </w:pPr>
      <w:r w:rsidRPr="00215FD7">
        <w:rPr>
          <w:rFonts w:hint="cs"/>
          <w:b/>
          <w:bCs/>
          <w:sz w:val="32"/>
          <w:szCs w:val="32"/>
          <w:rtl/>
          <w:lang w:bidi="ar-DZ"/>
        </w:rPr>
        <w:t>1</w:t>
      </w:r>
      <w:r w:rsidR="00215FD7">
        <w:rPr>
          <w:rFonts w:hint="cs"/>
          <w:b/>
          <w:bCs/>
          <w:sz w:val="32"/>
          <w:szCs w:val="32"/>
          <w:rtl/>
          <w:lang w:bidi="ar-DZ"/>
        </w:rPr>
        <w:t>-</w:t>
      </w:r>
      <w:r w:rsidRPr="00215FD7">
        <w:rPr>
          <w:rFonts w:hint="cs"/>
          <w:b/>
          <w:bCs/>
          <w:sz w:val="32"/>
          <w:szCs w:val="32"/>
          <w:rtl/>
          <w:lang w:bidi="ar-DZ"/>
        </w:rPr>
        <w:t xml:space="preserve"> الكتب</w:t>
      </w:r>
    </w:p>
    <w:p w:rsidR="00E9424C" w:rsidRPr="00413E77" w:rsidRDefault="00E9424C" w:rsidP="00BD4EAE">
      <w:pPr>
        <w:pStyle w:val="a5"/>
        <w:numPr>
          <w:ilvl w:val="0"/>
          <w:numId w:val="1"/>
        </w:numPr>
        <w:bidi/>
        <w:rPr>
          <w:sz w:val="32"/>
          <w:szCs w:val="32"/>
          <w:lang w:bidi="ar-DZ"/>
        </w:rPr>
      </w:pPr>
      <w:r w:rsidRPr="00413E77">
        <w:rPr>
          <w:rFonts w:hint="cs"/>
          <w:sz w:val="32"/>
          <w:szCs w:val="32"/>
          <w:rtl/>
          <w:lang w:bidi="ar-DZ"/>
        </w:rPr>
        <w:t>براء منذر كمال عبد اللطيف، النظام القضائي للمحكمة الجنائية الدولية</w:t>
      </w:r>
      <w:r w:rsidR="00BD4EAE" w:rsidRPr="00413E77">
        <w:rPr>
          <w:rFonts w:hint="cs"/>
          <w:sz w:val="32"/>
          <w:szCs w:val="32"/>
          <w:rtl/>
          <w:lang w:bidi="ar-DZ"/>
        </w:rPr>
        <w:t>،  ط1</w:t>
      </w:r>
      <w:r w:rsidRPr="00413E77">
        <w:rPr>
          <w:rFonts w:hint="cs"/>
          <w:sz w:val="32"/>
          <w:szCs w:val="32"/>
          <w:rtl/>
          <w:lang w:bidi="ar-DZ"/>
        </w:rPr>
        <w:t>، دار الحامد للنشر والتوزيع، عمان،</w:t>
      </w:r>
      <w:r w:rsidR="00BD4EAE" w:rsidRPr="00413E77">
        <w:rPr>
          <w:rFonts w:hint="cs"/>
          <w:sz w:val="32"/>
          <w:szCs w:val="32"/>
          <w:rtl/>
          <w:lang w:bidi="ar-DZ"/>
        </w:rPr>
        <w:t xml:space="preserve"> </w:t>
      </w:r>
      <w:r w:rsidRPr="00413E77">
        <w:rPr>
          <w:rFonts w:hint="cs"/>
          <w:sz w:val="32"/>
          <w:szCs w:val="32"/>
          <w:rtl/>
          <w:lang w:bidi="ar-DZ"/>
        </w:rPr>
        <w:t>2008.</w:t>
      </w:r>
    </w:p>
    <w:p w:rsidR="00E9424C" w:rsidRPr="00413E77" w:rsidRDefault="00E9424C" w:rsidP="005D4126">
      <w:pPr>
        <w:pStyle w:val="a5"/>
        <w:numPr>
          <w:ilvl w:val="0"/>
          <w:numId w:val="1"/>
        </w:numPr>
        <w:bidi/>
        <w:rPr>
          <w:sz w:val="32"/>
          <w:szCs w:val="32"/>
          <w:lang w:bidi="ar-DZ"/>
        </w:rPr>
      </w:pPr>
      <w:r w:rsidRPr="00413E77">
        <w:rPr>
          <w:rFonts w:hint="cs"/>
          <w:sz w:val="32"/>
          <w:szCs w:val="32"/>
          <w:rtl/>
        </w:rPr>
        <w:t>خالد مصطفى فهمي</w:t>
      </w:r>
      <w:r w:rsidR="005D4126">
        <w:rPr>
          <w:rFonts w:hint="cs"/>
          <w:sz w:val="32"/>
          <w:szCs w:val="32"/>
          <w:rtl/>
        </w:rPr>
        <w:t>،</w:t>
      </w:r>
      <w:r w:rsidRPr="00413E77">
        <w:rPr>
          <w:rFonts w:hint="cs"/>
          <w:sz w:val="32"/>
          <w:szCs w:val="32"/>
          <w:rtl/>
        </w:rPr>
        <w:t xml:space="preserve"> المح</w:t>
      </w:r>
      <w:r w:rsidR="00FF44E7">
        <w:rPr>
          <w:rFonts w:hint="cs"/>
          <w:sz w:val="32"/>
          <w:szCs w:val="32"/>
          <w:rtl/>
        </w:rPr>
        <w:t>ـ</w:t>
      </w:r>
      <w:r w:rsidRPr="00413E77">
        <w:rPr>
          <w:rFonts w:hint="cs"/>
          <w:sz w:val="32"/>
          <w:szCs w:val="32"/>
          <w:rtl/>
        </w:rPr>
        <w:t>كمة الجنائية الدولية</w:t>
      </w:r>
      <w:r w:rsidR="00FF44E7" w:rsidRPr="00FF44E7">
        <w:rPr>
          <w:rFonts w:hint="cs"/>
          <w:sz w:val="32"/>
          <w:szCs w:val="32"/>
          <w:rtl/>
        </w:rPr>
        <w:t xml:space="preserve"> </w:t>
      </w:r>
      <w:r w:rsidR="00FF44E7" w:rsidRPr="00413E77">
        <w:rPr>
          <w:rFonts w:hint="cs"/>
          <w:sz w:val="32"/>
          <w:szCs w:val="32"/>
          <w:rtl/>
        </w:rPr>
        <w:t>،ط1</w:t>
      </w:r>
      <w:r w:rsidRPr="00413E77">
        <w:rPr>
          <w:rFonts w:hint="cs"/>
          <w:sz w:val="32"/>
          <w:szCs w:val="32"/>
          <w:rtl/>
        </w:rPr>
        <w:t>، دار الفكر الجامعي الإسكندرية،  2011</w:t>
      </w:r>
    </w:p>
    <w:p w:rsidR="00E9424C" w:rsidRPr="00413E77" w:rsidRDefault="00E9424C" w:rsidP="00087EC3">
      <w:pPr>
        <w:pStyle w:val="a5"/>
        <w:numPr>
          <w:ilvl w:val="0"/>
          <w:numId w:val="1"/>
        </w:numPr>
        <w:bidi/>
        <w:rPr>
          <w:sz w:val="32"/>
          <w:szCs w:val="32"/>
          <w:lang w:bidi="ar-DZ"/>
        </w:rPr>
      </w:pPr>
      <w:r w:rsidRPr="00413E77">
        <w:rPr>
          <w:rFonts w:hint="cs"/>
          <w:sz w:val="32"/>
          <w:szCs w:val="32"/>
          <w:rtl/>
        </w:rPr>
        <w:t xml:space="preserve">زياد </w:t>
      </w:r>
      <w:proofErr w:type="spellStart"/>
      <w:r w:rsidRPr="00413E77">
        <w:rPr>
          <w:rFonts w:hint="cs"/>
          <w:sz w:val="32"/>
          <w:szCs w:val="32"/>
          <w:rtl/>
        </w:rPr>
        <w:t>ع</w:t>
      </w:r>
      <w:r w:rsidR="00087EC3">
        <w:rPr>
          <w:rFonts w:hint="cs"/>
          <w:sz w:val="32"/>
          <w:szCs w:val="32"/>
          <w:rtl/>
        </w:rPr>
        <w:t>يت</w:t>
      </w:r>
      <w:r w:rsidRPr="00413E77">
        <w:rPr>
          <w:rFonts w:hint="cs"/>
          <w:sz w:val="32"/>
          <w:szCs w:val="32"/>
          <w:rtl/>
        </w:rPr>
        <w:t>اني</w:t>
      </w:r>
      <w:proofErr w:type="spellEnd"/>
      <w:r w:rsidRPr="00413E77">
        <w:rPr>
          <w:rFonts w:hint="cs"/>
          <w:sz w:val="32"/>
          <w:szCs w:val="32"/>
          <w:rtl/>
        </w:rPr>
        <w:t>: المحكمة الجنائية الدولية وتطور القانون الجنائي الدولي</w:t>
      </w:r>
      <w:r w:rsidR="00087EC3" w:rsidRPr="00087EC3">
        <w:rPr>
          <w:rFonts w:hint="cs"/>
          <w:sz w:val="32"/>
          <w:szCs w:val="32"/>
          <w:rtl/>
        </w:rPr>
        <w:t xml:space="preserve"> </w:t>
      </w:r>
      <w:r w:rsidR="00087EC3" w:rsidRPr="00413E77">
        <w:rPr>
          <w:rFonts w:hint="cs"/>
          <w:sz w:val="32"/>
          <w:szCs w:val="32"/>
          <w:rtl/>
        </w:rPr>
        <w:t>،</w:t>
      </w:r>
      <w:r w:rsidR="00087EC3">
        <w:rPr>
          <w:rFonts w:hint="cs"/>
          <w:sz w:val="32"/>
          <w:szCs w:val="32"/>
          <w:rtl/>
        </w:rPr>
        <w:t>ط1</w:t>
      </w:r>
      <w:r w:rsidR="00087EC3" w:rsidRPr="00413E77">
        <w:rPr>
          <w:rFonts w:hint="cs"/>
          <w:sz w:val="32"/>
          <w:szCs w:val="32"/>
          <w:rtl/>
        </w:rPr>
        <w:t>،</w:t>
      </w:r>
      <w:r w:rsidRPr="00413E77">
        <w:rPr>
          <w:rFonts w:hint="cs"/>
          <w:sz w:val="32"/>
          <w:szCs w:val="32"/>
          <w:rtl/>
        </w:rPr>
        <w:t xml:space="preserve"> منشورات المجلس الحقوقية، بيروت، 2009.</w:t>
      </w:r>
    </w:p>
    <w:p w:rsidR="00E9424C" w:rsidRPr="00413E77" w:rsidRDefault="00E9424C" w:rsidP="005D4126">
      <w:pPr>
        <w:pStyle w:val="a5"/>
        <w:numPr>
          <w:ilvl w:val="0"/>
          <w:numId w:val="1"/>
        </w:numPr>
        <w:bidi/>
        <w:rPr>
          <w:sz w:val="32"/>
          <w:szCs w:val="32"/>
          <w:lang w:bidi="ar-DZ"/>
        </w:rPr>
      </w:pPr>
      <w:r w:rsidRPr="00413E77">
        <w:rPr>
          <w:rFonts w:hint="cs"/>
          <w:sz w:val="32"/>
          <w:szCs w:val="32"/>
          <w:rtl/>
        </w:rPr>
        <w:t xml:space="preserve">طلال ياسين </w:t>
      </w:r>
      <w:proofErr w:type="spellStart"/>
      <w:r w:rsidRPr="00413E77">
        <w:rPr>
          <w:rFonts w:hint="cs"/>
          <w:sz w:val="32"/>
          <w:szCs w:val="32"/>
          <w:rtl/>
        </w:rPr>
        <w:t>العيسى</w:t>
      </w:r>
      <w:proofErr w:type="spellEnd"/>
      <w:r w:rsidRPr="00413E77">
        <w:rPr>
          <w:rFonts w:hint="cs"/>
          <w:sz w:val="32"/>
          <w:szCs w:val="32"/>
          <w:rtl/>
        </w:rPr>
        <w:t xml:space="preserve"> و علي جبار </w:t>
      </w:r>
      <w:proofErr w:type="spellStart"/>
      <w:r w:rsidRPr="00413E77">
        <w:rPr>
          <w:rFonts w:hint="cs"/>
          <w:sz w:val="32"/>
          <w:szCs w:val="32"/>
          <w:rtl/>
        </w:rPr>
        <w:t>الحس</w:t>
      </w:r>
      <w:r w:rsidR="005D4126">
        <w:rPr>
          <w:rFonts w:hint="cs"/>
          <w:sz w:val="32"/>
          <w:szCs w:val="32"/>
          <w:rtl/>
        </w:rPr>
        <w:t>ي</w:t>
      </w:r>
      <w:r w:rsidRPr="00413E77">
        <w:rPr>
          <w:rFonts w:hint="cs"/>
          <w:sz w:val="32"/>
          <w:szCs w:val="32"/>
          <w:rtl/>
        </w:rPr>
        <w:t>ناوي</w:t>
      </w:r>
      <w:proofErr w:type="spellEnd"/>
      <w:r w:rsidR="005D4126">
        <w:rPr>
          <w:rFonts w:hint="cs"/>
          <w:sz w:val="32"/>
          <w:szCs w:val="32"/>
          <w:rtl/>
        </w:rPr>
        <w:t>،</w:t>
      </w:r>
      <w:r w:rsidRPr="00413E77">
        <w:rPr>
          <w:rFonts w:hint="cs"/>
          <w:sz w:val="32"/>
          <w:szCs w:val="32"/>
          <w:rtl/>
        </w:rPr>
        <w:t xml:space="preserve"> المحكمة الجنائية الدولية، دار </w:t>
      </w:r>
      <w:proofErr w:type="spellStart"/>
      <w:r w:rsidRPr="00413E77">
        <w:rPr>
          <w:rFonts w:hint="cs"/>
          <w:sz w:val="32"/>
          <w:szCs w:val="32"/>
          <w:rtl/>
        </w:rPr>
        <w:t>اليازوردي</w:t>
      </w:r>
      <w:proofErr w:type="spellEnd"/>
      <w:r w:rsidRPr="00413E77">
        <w:rPr>
          <w:rFonts w:hint="cs"/>
          <w:sz w:val="32"/>
          <w:szCs w:val="32"/>
          <w:rtl/>
        </w:rPr>
        <w:t xml:space="preserve"> العلمية للنشر والتوزيع، عمان، الأردن، 2009.</w:t>
      </w:r>
    </w:p>
    <w:p w:rsidR="00E9424C" w:rsidRPr="00413E77" w:rsidRDefault="00E9424C" w:rsidP="00E9424C">
      <w:pPr>
        <w:pStyle w:val="a5"/>
        <w:numPr>
          <w:ilvl w:val="0"/>
          <w:numId w:val="1"/>
        </w:numPr>
        <w:bidi/>
        <w:rPr>
          <w:sz w:val="32"/>
          <w:szCs w:val="32"/>
          <w:lang w:bidi="ar-DZ"/>
        </w:rPr>
      </w:pPr>
      <w:r w:rsidRPr="00413E77">
        <w:rPr>
          <w:rFonts w:hint="cs"/>
          <w:sz w:val="32"/>
          <w:szCs w:val="32"/>
          <w:rtl/>
        </w:rPr>
        <w:t xml:space="preserve">كوسة </w:t>
      </w:r>
      <w:proofErr w:type="spellStart"/>
      <w:r w:rsidRPr="00413E77">
        <w:rPr>
          <w:rFonts w:hint="cs"/>
          <w:sz w:val="32"/>
          <w:szCs w:val="32"/>
          <w:rtl/>
        </w:rPr>
        <w:t>فضيل</w:t>
      </w:r>
      <w:proofErr w:type="spellEnd"/>
      <w:r w:rsidRPr="00413E77">
        <w:rPr>
          <w:rFonts w:hint="cs"/>
          <w:sz w:val="32"/>
          <w:szCs w:val="32"/>
          <w:rtl/>
        </w:rPr>
        <w:t xml:space="preserve">، المحكمة الجنائية الدولية لرواندا، دار </w:t>
      </w:r>
      <w:proofErr w:type="spellStart"/>
      <w:r w:rsidRPr="00413E77">
        <w:rPr>
          <w:rFonts w:hint="cs"/>
          <w:sz w:val="32"/>
          <w:szCs w:val="32"/>
          <w:rtl/>
        </w:rPr>
        <w:t>هومة</w:t>
      </w:r>
      <w:proofErr w:type="spellEnd"/>
      <w:r w:rsidRPr="00413E77">
        <w:rPr>
          <w:rFonts w:hint="cs"/>
          <w:sz w:val="32"/>
          <w:szCs w:val="32"/>
          <w:rtl/>
        </w:rPr>
        <w:t xml:space="preserve"> للطباعة والنشر والتوزيع، الجزائر، 2007.</w:t>
      </w:r>
    </w:p>
    <w:p w:rsidR="00E9424C" w:rsidRPr="00413E77" w:rsidRDefault="00E9424C" w:rsidP="005D4126">
      <w:pPr>
        <w:pStyle w:val="a5"/>
        <w:numPr>
          <w:ilvl w:val="0"/>
          <w:numId w:val="1"/>
        </w:numPr>
        <w:bidi/>
        <w:rPr>
          <w:sz w:val="32"/>
          <w:szCs w:val="32"/>
          <w:lang w:bidi="ar-DZ"/>
        </w:rPr>
      </w:pPr>
      <w:proofErr w:type="spellStart"/>
      <w:r w:rsidRPr="00413E77">
        <w:rPr>
          <w:rFonts w:hint="cs"/>
          <w:sz w:val="32"/>
          <w:szCs w:val="32"/>
          <w:rtl/>
          <w:lang w:bidi="ar-DZ"/>
        </w:rPr>
        <w:t>ليندة</w:t>
      </w:r>
      <w:proofErr w:type="spellEnd"/>
      <w:r w:rsidRPr="00413E77">
        <w:rPr>
          <w:rFonts w:hint="cs"/>
          <w:sz w:val="32"/>
          <w:szCs w:val="32"/>
          <w:rtl/>
          <w:lang w:bidi="ar-DZ"/>
        </w:rPr>
        <w:t xml:space="preserve"> معمر يشوي</w:t>
      </w:r>
      <w:r w:rsidR="005D4126">
        <w:rPr>
          <w:rFonts w:hint="cs"/>
          <w:sz w:val="32"/>
          <w:szCs w:val="32"/>
          <w:rtl/>
          <w:lang w:bidi="ar-DZ"/>
        </w:rPr>
        <w:t>،</w:t>
      </w:r>
      <w:r w:rsidRPr="00413E77">
        <w:rPr>
          <w:rFonts w:hint="cs"/>
          <w:sz w:val="32"/>
          <w:szCs w:val="32"/>
          <w:rtl/>
          <w:lang w:bidi="ar-DZ"/>
        </w:rPr>
        <w:t>المحكمة الجنائية الدولية الدائمة واختصاصاتها</w:t>
      </w:r>
      <w:r w:rsidR="005D4126" w:rsidRPr="00413E77">
        <w:rPr>
          <w:rFonts w:hint="cs"/>
          <w:sz w:val="32"/>
          <w:szCs w:val="32"/>
          <w:rtl/>
          <w:lang w:bidi="ar-DZ"/>
        </w:rPr>
        <w:t xml:space="preserve">، </w:t>
      </w:r>
      <w:r w:rsidR="005D4126">
        <w:rPr>
          <w:rFonts w:hint="cs"/>
          <w:sz w:val="32"/>
          <w:szCs w:val="32"/>
          <w:rtl/>
          <w:lang w:bidi="ar-DZ"/>
        </w:rPr>
        <w:t>ط1</w:t>
      </w:r>
      <w:r w:rsidRPr="00413E77">
        <w:rPr>
          <w:rFonts w:hint="cs"/>
          <w:sz w:val="32"/>
          <w:szCs w:val="32"/>
          <w:rtl/>
          <w:lang w:bidi="ar-DZ"/>
        </w:rPr>
        <w:t>، دار الثقافة للنشر والتوزيع، عمان-الأردن</w:t>
      </w:r>
      <w:r w:rsidR="005D4126" w:rsidRPr="00413E77">
        <w:rPr>
          <w:rFonts w:hint="cs"/>
          <w:sz w:val="32"/>
          <w:szCs w:val="32"/>
          <w:rtl/>
          <w:lang w:bidi="ar-DZ"/>
        </w:rPr>
        <w:t xml:space="preserve"> </w:t>
      </w:r>
      <w:r w:rsidRPr="00413E77">
        <w:rPr>
          <w:rFonts w:hint="cs"/>
          <w:sz w:val="32"/>
          <w:szCs w:val="32"/>
          <w:rtl/>
          <w:lang w:bidi="ar-DZ"/>
        </w:rPr>
        <w:t xml:space="preserve">، 2008.  </w:t>
      </w:r>
    </w:p>
    <w:p w:rsidR="003E48B8" w:rsidRPr="00413E77" w:rsidRDefault="003E48B8" w:rsidP="00D02A41">
      <w:pPr>
        <w:pStyle w:val="a5"/>
        <w:numPr>
          <w:ilvl w:val="0"/>
          <w:numId w:val="1"/>
        </w:numPr>
        <w:bidi/>
        <w:rPr>
          <w:sz w:val="32"/>
          <w:szCs w:val="32"/>
          <w:lang w:bidi="ar-DZ"/>
        </w:rPr>
      </w:pPr>
      <w:r w:rsidRPr="00413E77">
        <w:rPr>
          <w:rFonts w:hint="cs"/>
          <w:sz w:val="32"/>
          <w:szCs w:val="32"/>
          <w:rtl/>
        </w:rPr>
        <w:t xml:space="preserve">محمد الشريف </w:t>
      </w:r>
      <w:proofErr w:type="spellStart"/>
      <w:r w:rsidRPr="00413E77">
        <w:rPr>
          <w:rFonts w:hint="cs"/>
          <w:sz w:val="32"/>
          <w:szCs w:val="32"/>
          <w:rtl/>
        </w:rPr>
        <w:t>بسيوني</w:t>
      </w:r>
      <w:proofErr w:type="spellEnd"/>
      <w:r w:rsidR="00D02A41">
        <w:rPr>
          <w:rFonts w:hint="cs"/>
          <w:sz w:val="32"/>
          <w:szCs w:val="32"/>
          <w:rtl/>
        </w:rPr>
        <w:t>،</w:t>
      </w:r>
      <w:r w:rsidRPr="00413E77">
        <w:rPr>
          <w:rFonts w:hint="cs"/>
          <w:sz w:val="32"/>
          <w:szCs w:val="32"/>
          <w:rtl/>
        </w:rPr>
        <w:t xml:space="preserve"> المحكمة الجنائية الدولية، </w:t>
      </w:r>
      <w:r w:rsidR="005D4126">
        <w:rPr>
          <w:rFonts w:hint="cs"/>
          <w:sz w:val="32"/>
          <w:szCs w:val="32"/>
          <w:rtl/>
        </w:rPr>
        <w:t>ط3</w:t>
      </w:r>
      <w:r w:rsidR="005D4126" w:rsidRPr="00413E77">
        <w:rPr>
          <w:rFonts w:hint="cs"/>
          <w:sz w:val="32"/>
          <w:szCs w:val="32"/>
          <w:rtl/>
        </w:rPr>
        <w:t xml:space="preserve">، </w:t>
      </w:r>
      <w:r w:rsidRPr="00413E77">
        <w:rPr>
          <w:rFonts w:hint="cs"/>
          <w:sz w:val="32"/>
          <w:szCs w:val="32"/>
          <w:rtl/>
        </w:rPr>
        <w:t xml:space="preserve">مطابع </w:t>
      </w:r>
      <w:proofErr w:type="spellStart"/>
      <w:r w:rsidRPr="00413E77">
        <w:rPr>
          <w:rFonts w:hint="cs"/>
          <w:sz w:val="32"/>
          <w:szCs w:val="32"/>
          <w:rtl/>
        </w:rPr>
        <w:t>روز</w:t>
      </w:r>
      <w:proofErr w:type="spellEnd"/>
      <w:r w:rsidRPr="00413E77">
        <w:rPr>
          <w:rFonts w:hint="cs"/>
          <w:sz w:val="32"/>
          <w:szCs w:val="32"/>
          <w:rtl/>
        </w:rPr>
        <w:t xml:space="preserve"> اليوسف الجديدة، </w:t>
      </w:r>
      <w:r w:rsidRPr="00413E77">
        <w:rPr>
          <w:rStyle w:val="a6"/>
          <w:rFonts w:hint="cs"/>
          <w:sz w:val="32"/>
          <w:szCs w:val="32"/>
          <w:vertAlign w:val="baseline"/>
          <w:rtl/>
          <w:lang w:bidi="ar-DZ"/>
        </w:rPr>
        <w:t>القاهرة ،2002.</w:t>
      </w:r>
    </w:p>
    <w:p w:rsidR="003E48B8" w:rsidRPr="00413E77" w:rsidRDefault="003E48B8" w:rsidP="00D02A41">
      <w:pPr>
        <w:pStyle w:val="a5"/>
        <w:numPr>
          <w:ilvl w:val="0"/>
          <w:numId w:val="1"/>
        </w:numPr>
        <w:bidi/>
        <w:rPr>
          <w:sz w:val="32"/>
          <w:szCs w:val="32"/>
          <w:lang w:bidi="ar-DZ"/>
        </w:rPr>
      </w:pPr>
      <w:r w:rsidRPr="00413E77">
        <w:rPr>
          <w:rFonts w:hint="cs"/>
          <w:sz w:val="32"/>
          <w:szCs w:val="32"/>
          <w:rtl/>
        </w:rPr>
        <w:t>منتصر سعيد حمودة</w:t>
      </w:r>
      <w:r w:rsidR="00D02A41">
        <w:rPr>
          <w:rFonts w:hint="cs"/>
          <w:sz w:val="32"/>
          <w:szCs w:val="32"/>
          <w:rtl/>
        </w:rPr>
        <w:t>،</w:t>
      </w:r>
      <w:r w:rsidRPr="00413E77">
        <w:rPr>
          <w:rFonts w:hint="cs"/>
          <w:sz w:val="32"/>
          <w:szCs w:val="32"/>
          <w:rtl/>
        </w:rPr>
        <w:t xml:space="preserve"> المحكمة الجنائية الدولية (النظرية العامة للجريمة الدولية)، دار الجامعة الجديدة للنشر، الإسكندرية، 2006.</w:t>
      </w:r>
    </w:p>
    <w:p w:rsidR="003713F7" w:rsidRDefault="003713F7" w:rsidP="003713F7">
      <w:pPr>
        <w:pStyle w:val="a5"/>
        <w:numPr>
          <w:ilvl w:val="0"/>
          <w:numId w:val="1"/>
        </w:numPr>
        <w:bidi/>
        <w:rPr>
          <w:sz w:val="32"/>
          <w:szCs w:val="32"/>
          <w:lang w:bidi="ar-DZ"/>
        </w:rPr>
      </w:pPr>
      <w:proofErr w:type="spellStart"/>
      <w:r w:rsidRPr="00413E77">
        <w:rPr>
          <w:rFonts w:hint="cs"/>
          <w:sz w:val="32"/>
          <w:szCs w:val="32"/>
          <w:rtl/>
          <w:lang w:bidi="ar-DZ"/>
        </w:rPr>
        <w:t>نايف</w:t>
      </w:r>
      <w:proofErr w:type="spellEnd"/>
      <w:r w:rsidRPr="00413E77">
        <w:rPr>
          <w:rFonts w:hint="cs"/>
          <w:sz w:val="32"/>
          <w:szCs w:val="32"/>
          <w:rtl/>
          <w:lang w:bidi="ar-DZ"/>
        </w:rPr>
        <w:t xml:space="preserve"> حامد العليمات، جريمة العدوان في ظل نظام المحكمة الجنائية الدولية، دار الثقافة للنشر والتوزيع، الأردن، 2007.</w:t>
      </w:r>
    </w:p>
    <w:p w:rsidR="009918E1" w:rsidRPr="00413E77" w:rsidRDefault="009918E1" w:rsidP="00F662D1">
      <w:pPr>
        <w:pStyle w:val="a5"/>
        <w:numPr>
          <w:ilvl w:val="0"/>
          <w:numId w:val="1"/>
        </w:numPr>
        <w:bidi/>
        <w:rPr>
          <w:sz w:val="32"/>
          <w:szCs w:val="32"/>
          <w:lang w:bidi="ar-DZ"/>
        </w:rPr>
      </w:pPr>
      <w:proofErr w:type="spellStart"/>
      <w:r>
        <w:rPr>
          <w:rFonts w:hint="cs"/>
          <w:sz w:val="32"/>
          <w:szCs w:val="32"/>
          <w:rtl/>
          <w:lang w:bidi="ar-DZ"/>
        </w:rPr>
        <w:t>نصرالدين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DZ"/>
        </w:rPr>
        <w:t>بوسما</w:t>
      </w:r>
      <w:r w:rsidRPr="00413E77">
        <w:rPr>
          <w:rFonts w:hint="cs"/>
          <w:sz w:val="32"/>
          <w:szCs w:val="32"/>
          <w:rtl/>
          <w:lang w:bidi="ar-DZ"/>
        </w:rPr>
        <w:t>ح</w:t>
      </w:r>
      <w:r>
        <w:rPr>
          <w:rFonts w:hint="cs"/>
          <w:sz w:val="32"/>
          <w:szCs w:val="32"/>
          <w:rtl/>
          <w:lang w:bidi="ar-DZ"/>
        </w:rPr>
        <w:t>ة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 ، الم</w:t>
      </w:r>
      <w:r w:rsidR="00F662D1">
        <w:rPr>
          <w:rFonts w:hint="cs"/>
          <w:sz w:val="32"/>
          <w:szCs w:val="32"/>
          <w:rtl/>
          <w:lang w:bidi="ar-DZ"/>
        </w:rPr>
        <w:t>ح</w:t>
      </w:r>
      <w:r>
        <w:rPr>
          <w:rFonts w:hint="cs"/>
          <w:sz w:val="32"/>
          <w:szCs w:val="32"/>
          <w:rtl/>
          <w:lang w:bidi="ar-DZ"/>
        </w:rPr>
        <w:t xml:space="preserve">كمة الجنائية الدولية </w:t>
      </w:r>
      <w:r w:rsidRPr="00413E77">
        <w:rPr>
          <w:rFonts w:hint="cs"/>
          <w:sz w:val="32"/>
          <w:szCs w:val="32"/>
          <w:rtl/>
        </w:rPr>
        <w:t>(</w:t>
      </w:r>
      <w:r>
        <w:rPr>
          <w:rFonts w:hint="cs"/>
          <w:sz w:val="32"/>
          <w:szCs w:val="32"/>
          <w:rtl/>
        </w:rPr>
        <w:t xml:space="preserve"> شر</w:t>
      </w:r>
      <w:r w:rsidRPr="00413E77">
        <w:rPr>
          <w:rFonts w:hint="cs"/>
          <w:sz w:val="32"/>
          <w:szCs w:val="32"/>
          <w:rtl/>
          <w:lang w:bidi="ar-DZ"/>
        </w:rPr>
        <w:t>ح</w:t>
      </w:r>
      <w:r>
        <w:rPr>
          <w:rFonts w:hint="cs"/>
          <w:sz w:val="32"/>
          <w:szCs w:val="32"/>
          <w:rtl/>
        </w:rPr>
        <w:t xml:space="preserve"> اتفاقية روما مادة </w:t>
      </w:r>
      <w:proofErr w:type="spellStart"/>
      <w:r>
        <w:rPr>
          <w:rFonts w:hint="cs"/>
          <w:sz w:val="32"/>
          <w:szCs w:val="32"/>
          <w:rtl/>
        </w:rPr>
        <w:t>مادة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  </w:t>
      </w:r>
      <w:r w:rsidRPr="00413E77">
        <w:rPr>
          <w:rFonts w:hint="cs"/>
          <w:sz w:val="32"/>
          <w:szCs w:val="32"/>
          <w:rtl/>
        </w:rPr>
        <w:t>)</w:t>
      </w:r>
      <w:r w:rsidR="00F1434E">
        <w:rPr>
          <w:rFonts w:hint="cs"/>
          <w:sz w:val="32"/>
          <w:szCs w:val="32"/>
          <w:rtl/>
        </w:rPr>
        <w:t xml:space="preserve"> ج 1</w:t>
      </w:r>
      <w:r>
        <w:rPr>
          <w:rFonts w:hint="cs"/>
          <w:sz w:val="32"/>
          <w:szCs w:val="32"/>
          <w:rtl/>
        </w:rPr>
        <w:t xml:space="preserve"> دار </w:t>
      </w:r>
      <w:proofErr w:type="spellStart"/>
      <w:r>
        <w:rPr>
          <w:rFonts w:hint="cs"/>
          <w:sz w:val="32"/>
          <w:szCs w:val="32"/>
          <w:rtl/>
        </w:rPr>
        <w:t>هومه</w:t>
      </w:r>
      <w:proofErr w:type="spellEnd"/>
      <w:r>
        <w:rPr>
          <w:rFonts w:hint="cs"/>
          <w:sz w:val="32"/>
          <w:szCs w:val="32"/>
          <w:rtl/>
        </w:rPr>
        <w:t xml:space="preserve"> للنشر والتوزيع ، الجزائر،2008</w:t>
      </w:r>
      <w:r w:rsidR="00F1434E">
        <w:rPr>
          <w:rFonts w:hint="cs"/>
          <w:sz w:val="32"/>
          <w:szCs w:val="32"/>
          <w:rtl/>
          <w:lang w:bidi="ar-DZ"/>
        </w:rPr>
        <w:t>.</w:t>
      </w:r>
    </w:p>
    <w:p w:rsidR="003713F7" w:rsidRPr="00413E77" w:rsidRDefault="003713F7" w:rsidP="00724087">
      <w:pPr>
        <w:pStyle w:val="a5"/>
        <w:numPr>
          <w:ilvl w:val="0"/>
          <w:numId w:val="1"/>
        </w:numPr>
        <w:bidi/>
        <w:rPr>
          <w:sz w:val="32"/>
          <w:szCs w:val="32"/>
          <w:lang w:bidi="ar-DZ"/>
        </w:rPr>
      </w:pPr>
      <w:r w:rsidRPr="00413E77">
        <w:rPr>
          <w:rFonts w:hint="cs"/>
          <w:sz w:val="32"/>
          <w:szCs w:val="32"/>
          <w:rtl/>
        </w:rPr>
        <w:t xml:space="preserve">علي يوسف </w:t>
      </w:r>
      <w:proofErr w:type="spellStart"/>
      <w:r w:rsidRPr="00413E77">
        <w:rPr>
          <w:rFonts w:hint="cs"/>
          <w:sz w:val="32"/>
          <w:szCs w:val="32"/>
          <w:rtl/>
        </w:rPr>
        <w:t>الشكري</w:t>
      </w:r>
      <w:proofErr w:type="spellEnd"/>
      <w:r w:rsidRPr="00413E77">
        <w:rPr>
          <w:rFonts w:hint="cs"/>
          <w:sz w:val="32"/>
          <w:szCs w:val="32"/>
          <w:rtl/>
        </w:rPr>
        <w:t>، القضاء الجنائي الدولي الإنساني في عالم متغير،</w:t>
      </w:r>
      <w:r w:rsidR="00724087">
        <w:rPr>
          <w:rFonts w:hint="cs"/>
          <w:sz w:val="32"/>
          <w:szCs w:val="32"/>
          <w:rtl/>
        </w:rPr>
        <w:t>ط1</w:t>
      </w:r>
      <w:r w:rsidR="00724087" w:rsidRPr="00413E77">
        <w:rPr>
          <w:rFonts w:hint="cs"/>
          <w:sz w:val="32"/>
          <w:szCs w:val="32"/>
          <w:rtl/>
        </w:rPr>
        <w:t xml:space="preserve"> </w:t>
      </w:r>
      <w:r w:rsidR="00724087">
        <w:rPr>
          <w:rFonts w:hint="cs"/>
          <w:sz w:val="32"/>
          <w:szCs w:val="32"/>
          <w:rtl/>
        </w:rPr>
        <w:t>،</w:t>
      </w:r>
      <w:r w:rsidRPr="00413E77">
        <w:rPr>
          <w:rFonts w:hint="cs"/>
          <w:sz w:val="32"/>
          <w:szCs w:val="32"/>
          <w:rtl/>
        </w:rPr>
        <w:t>دار الثقافة للنشر والتوزيع، عمان- الأردن، 2008.</w:t>
      </w:r>
    </w:p>
    <w:p w:rsidR="003713F7" w:rsidRPr="00413E77" w:rsidRDefault="003713F7" w:rsidP="00724087">
      <w:pPr>
        <w:pStyle w:val="a5"/>
        <w:numPr>
          <w:ilvl w:val="0"/>
          <w:numId w:val="1"/>
        </w:numPr>
        <w:bidi/>
        <w:rPr>
          <w:sz w:val="32"/>
          <w:szCs w:val="32"/>
          <w:lang w:bidi="ar-DZ"/>
        </w:rPr>
      </w:pPr>
      <w:r w:rsidRPr="00413E77">
        <w:rPr>
          <w:rFonts w:hint="cs"/>
          <w:sz w:val="32"/>
          <w:szCs w:val="32"/>
          <w:rtl/>
        </w:rPr>
        <w:t xml:space="preserve">عمر محمود المخزومي: القانون الدولي الإنساني في ضوء المحكمة الجنائية الدولية، </w:t>
      </w:r>
      <w:r w:rsidR="00724087">
        <w:rPr>
          <w:rFonts w:hint="cs"/>
          <w:sz w:val="32"/>
          <w:szCs w:val="32"/>
          <w:rtl/>
        </w:rPr>
        <w:t>ط1</w:t>
      </w:r>
      <w:r w:rsidR="00724087" w:rsidRPr="00413E77">
        <w:rPr>
          <w:rFonts w:hint="cs"/>
          <w:sz w:val="32"/>
          <w:szCs w:val="32"/>
          <w:rtl/>
        </w:rPr>
        <w:t>،</w:t>
      </w:r>
      <w:r w:rsidRPr="00413E77">
        <w:rPr>
          <w:rFonts w:hint="cs"/>
          <w:sz w:val="32"/>
          <w:szCs w:val="32"/>
          <w:rtl/>
        </w:rPr>
        <w:t>دار الثقافة للنشر والتوزيع، عمان، 2008.</w:t>
      </w:r>
    </w:p>
    <w:p w:rsidR="003713F7" w:rsidRDefault="003713F7" w:rsidP="00724087">
      <w:pPr>
        <w:pStyle w:val="a5"/>
        <w:numPr>
          <w:ilvl w:val="0"/>
          <w:numId w:val="1"/>
        </w:numPr>
        <w:bidi/>
        <w:rPr>
          <w:sz w:val="32"/>
          <w:szCs w:val="32"/>
          <w:lang w:bidi="ar-DZ"/>
        </w:rPr>
      </w:pPr>
      <w:r w:rsidRPr="00413E77">
        <w:rPr>
          <w:rFonts w:hint="cs"/>
          <w:sz w:val="32"/>
          <w:szCs w:val="32"/>
          <w:rtl/>
          <w:lang w:bidi="ar-DZ"/>
        </w:rPr>
        <w:t xml:space="preserve">عبد الفتاح بيومي حجازي، </w:t>
      </w:r>
      <w:r w:rsidR="00344C7F" w:rsidRPr="00413E77">
        <w:rPr>
          <w:rFonts w:hint="cs"/>
          <w:sz w:val="32"/>
          <w:szCs w:val="32"/>
          <w:rtl/>
          <w:lang w:bidi="ar-DZ"/>
        </w:rPr>
        <w:t xml:space="preserve">المحكمة الجنائية الدولية، </w:t>
      </w:r>
      <w:r w:rsidR="00724087">
        <w:rPr>
          <w:rFonts w:hint="cs"/>
          <w:sz w:val="32"/>
          <w:szCs w:val="32"/>
          <w:rtl/>
          <w:lang w:bidi="ar-DZ"/>
        </w:rPr>
        <w:t>ط1</w:t>
      </w:r>
      <w:r w:rsidR="00724087" w:rsidRPr="00413E77">
        <w:rPr>
          <w:rFonts w:hint="cs"/>
          <w:sz w:val="32"/>
          <w:szCs w:val="32"/>
          <w:rtl/>
          <w:lang w:bidi="ar-DZ"/>
        </w:rPr>
        <w:t>،</w:t>
      </w:r>
      <w:r w:rsidR="00344C7F" w:rsidRPr="00413E77">
        <w:rPr>
          <w:rFonts w:hint="cs"/>
          <w:sz w:val="32"/>
          <w:szCs w:val="32"/>
          <w:rtl/>
          <w:lang w:bidi="ar-DZ"/>
        </w:rPr>
        <w:t>دار الفكر الجامعي، الإسكندرية، 2006.</w:t>
      </w:r>
    </w:p>
    <w:p w:rsidR="0040371E" w:rsidRPr="00413E77" w:rsidRDefault="0040371E" w:rsidP="0040371E">
      <w:pPr>
        <w:pStyle w:val="a5"/>
        <w:numPr>
          <w:ilvl w:val="0"/>
          <w:numId w:val="1"/>
        </w:numPr>
        <w:bidi/>
        <w:rPr>
          <w:sz w:val="32"/>
          <w:szCs w:val="32"/>
          <w:lang w:bidi="ar-DZ"/>
        </w:rPr>
      </w:pPr>
      <w:r>
        <w:rPr>
          <w:rFonts w:hint="cs"/>
          <w:sz w:val="32"/>
          <w:szCs w:val="32"/>
          <w:rtl/>
          <w:lang w:bidi="ar-DZ"/>
        </w:rPr>
        <w:lastRenderedPageBreak/>
        <w:t xml:space="preserve">عصام عبد الفتاح مطر،القضاء الجنائي الدولي مبادئه وقواعده الموضوعية </w:t>
      </w:r>
      <w:r w:rsidR="00CF1740">
        <w:rPr>
          <w:rFonts w:hint="cs"/>
          <w:sz w:val="32"/>
          <w:szCs w:val="32"/>
          <w:rtl/>
          <w:lang w:bidi="ar-DZ"/>
        </w:rPr>
        <w:t>والإجرائية</w:t>
      </w:r>
      <w:r>
        <w:rPr>
          <w:rFonts w:hint="cs"/>
          <w:sz w:val="32"/>
          <w:szCs w:val="32"/>
          <w:rtl/>
          <w:lang w:bidi="ar-DZ"/>
        </w:rPr>
        <w:t xml:space="preserve">،دار الجامعة الجديدة، </w:t>
      </w:r>
      <w:proofErr w:type="spellStart"/>
      <w:r>
        <w:rPr>
          <w:rFonts w:hint="cs"/>
          <w:sz w:val="32"/>
          <w:szCs w:val="32"/>
          <w:rtl/>
          <w:lang w:bidi="ar-DZ"/>
        </w:rPr>
        <w:t>الازريطة</w:t>
      </w:r>
      <w:proofErr w:type="spellEnd"/>
      <w:r>
        <w:rPr>
          <w:rFonts w:hint="cs"/>
          <w:sz w:val="32"/>
          <w:szCs w:val="32"/>
          <w:rtl/>
          <w:lang w:bidi="ar-DZ"/>
        </w:rPr>
        <w:t>،2008</w:t>
      </w:r>
    </w:p>
    <w:p w:rsidR="003713F7" w:rsidRPr="00413E77" w:rsidRDefault="00344C7F" w:rsidP="00724087">
      <w:pPr>
        <w:pStyle w:val="a5"/>
        <w:numPr>
          <w:ilvl w:val="0"/>
          <w:numId w:val="1"/>
        </w:numPr>
        <w:bidi/>
        <w:rPr>
          <w:sz w:val="32"/>
          <w:szCs w:val="32"/>
          <w:lang w:bidi="ar-DZ"/>
        </w:rPr>
      </w:pPr>
      <w:r w:rsidRPr="00413E77">
        <w:rPr>
          <w:rFonts w:hint="cs"/>
          <w:sz w:val="32"/>
          <w:szCs w:val="32"/>
          <w:rtl/>
          <w:lang w:bidi="ar-DZ"/>
        </w:rPr>
        <w:t xml:space="preserve">قيدا نجيب حمد، المحكمة الجنائية الدولية نحو العدالة الدولية، </w:t>
      </w:r>
      <w:r w:rsidR="00724087">
        <w:rPr>
          <w:rFonts w:hint="cs"/>
          <w:sz w:val="32"/>
          <w:szCs w:val="32"/>
          <w:rtl/>
          <w:lang w:bidi="ar-DZ"/>
        </w:rPr>
        <w:t>ط1</w:t>
      </w:r>
      <w:r w:rsidR="00724087" w:rsidRPr="00413E77">
        <w:rPr>
          <w:rFonts w:hint="cs"/>
          <w:sz w:val="32"/>
          <w:szCs w:val="32"/>
          <w:rtl/>
          <w:lang w:bidi="ar-DZ"/>
        </w:rPr>
        <w:t>،</w:t>
      </w:r>
      <w:r w:rsidRPr="00413E77">
        <w:rPr>
          <w:rFonts w:hint="cs"/>
          <w:sz w:val="32"/>
          <w:szCs w:val="32"/>
          <w:rtl/>
          <w:lang w:bidi="ar-DZ"/>
        </w:rPr>
        <w:t>منشورات الحلبي الحقوقية، بيروت، 2006.</w:t>
      </w:r>
    </w:p>
    <w:p w:rsidR="00344C7F" w:rsidRPr="00413E77" w:rsidRDefault="00344C7F" w:rsidP="00BD0248">
      <w:pPr>
        <w:pStyle w:val="a5"/>
        <w:numPr>
          <w:ilvl w:val="0"/>
          <w:numId w:val="1"/>
        </w:numPr>
        <w:bidi/>
        <w:rPr>
          <w:sz w:val="32"/>
          <w:szCs w:val="32"/>
          <w:lang w:bidi="ar-DZ"/>
        </w:rPr>
      </w:pPr>
      <w:proofErr w:type="spellStart"/>
      <w:r w:rsidRPr="00413E77">
        <w:rPr>
          <w:rFonts w:hint="cs"/>
          <w:sz w:val="32"/>
          <w:szCs w:val="32"/>
          <w:rtl/>
          <w:lang w:bidi="ar-DZ"/>
        </w:rPr>
        <w:t>سكاكني</w:t>
      </w:r>
      <w:proofErr w:type="spellEnd"/>
      <w:r w:rsidRPr="00413E77">
        <w:rPr>
          <w:rFonts w:hint="cs"/>
          <w:sz w:val="32"/>
          <w:szCs w:val="32"/>
          <w:rtl/>
          <w:lang w:bidi="ar-DZ"/>
        </w:rPr>
        <w:t xml:space="preserve"> </w:t>
      </w:r>
      <w:proofErr w:type="spellStart"/>
      <w:r w:rsidRPr="00413E77">
        <w:rPr>
          <w:rFonts w:hint="cs"/>
          <w:sz w:val="32"/>
          <w:szCs w:val="32"/>
          <w:rtl/>
          <w:lang w:bidi="ar-DZ"/>
        </w:rPr>
        <w:t>باية</w:t>
      </w:r>
      <w:proofErr w:type="spellEnd"/>
      <w:r w:rsidRPr="00413E77">
        <w:rPr>
          <w:rFonts w:hint="cs"/>
          <w:sz w:val="32"/>
          <w:szCs w:val="32"/>
          <w:rtl/>
          <w:lang w:bidi="ar-DZ"/>
        </w:rPr>
        <w:t xml:space="preserve">، العدالة الجنائية الدولية ودورها في حماية حقوق الإنسان، </w:t>
      </w:r>
      <w:r w:rsidR="00BD0248">
        <w:rPr>
          <w:rFonts w:hint="cs"/>
          <w:sz w:val="32"/>
          <w:szCs w:val="32"/>
          <w:rtl/>
          <w:lang w:bidi="ar-DZ"/>
        </w:rPr>
        <w:t>ط1</w:t>
      </w:r>
      <w:r w:rsidR="00BD0248" w:rsidRPr="00413E77">
        <w:rPr>
          <w:rFonts w:hint="cs"/>
          <w:sz w:val="32"/>
          <w:szCs w:val="32"/>
          <w:rtl/>
          <w:lang w:bidi="ar-DZ"/>
        </w:rPr>
        <w:t>،</w:t>
      </w:r>
      <w:r w:rsidRPr="00413E77">
        <w:rPr>
          <w:rFonts w:hint="cs"/>
          <w:sz w:val="32"/>
          <w:szCs w:val="32"/>
          <w:rtl/>
          <w:lang w:bidi="ar-DZ"/>
        </w:rPr>
        <w:t xml:space="preserve">دار </w:t>
      </w:r>
      <w:proofErr w:type="spellStart"/>
      <w:r w:rsidRPr="00413E77">
        <w:rPr>
          <w:rFonts w:hint="cs"/>
          <w:sz w:val="32"/>
          <w:szCs w:val="32"/>
          <w:rtl/>
          <w:lang w:bidi="ar-DZ"/>
        </w:rPr>
        <w:t>هومه</w:t>
      </w:r>
      <w:proofErr w:type="spellEnd"/>
      <w:r w:rsidRPr="00413E77">
        <w:rPr>
          <w:rFonts w:hint="cs"/>
          <w:sz w:val="32"/>
          <w:szCs w:val="32"/>
          <w:rtl/>
          <w:lang w:bidi="ar-DZ"/>
        </w:rPr>
        <w:t xml:space="preserve"> للطباعة والنشر والتوزيع، 2003.</w:t>
      </w:r>
    </w:p>
    <w:p w:rsidR="00344C7F" w:rsidRPr="00413E77" w:rsidRDefault="00344C7F" w:rsidP="00BD0248">
      <w:pPr>
        <w:pStyle w:val="a5"/>
        <w:numPr>
          <w:ilvl w:val="0"/>
          <w:numId w:val="1"/>
        </w:numPr>
        <w:bidi/>
        <w:rPr>
          <w:sz w:val="32"/>
          <w:szCs w:val="32"/>
          <w:lang w:bidi="ar-DZ"/>
        </w:rPr>
      </w:pPr>
      <w:r w:rsidRPr="00413E77">
        <w:rPr>
          <w:rFonts w:hint="cs"/>
          <w:sz w:val="32"/>
          <w:szCs w:val="32"/>
          <w:rtl/>
        </w:rPr>
        <w:t>يوسف حسن يوسف، القانون الجنائي الدولي</w:t>
      </w:r>
      <w:r w:rsidR="00BD0248">
        <w:rPr>
          <w:rFonts w:hint="cs"/>
          <w:sz w:val="32"/>
          <w:szCs w:val="32"/>
          <w:rtl/>
        </w:rPr>
        <w:t xml:space="preserve"> </w:t>
      </w:r>
      <w:r w:rsidRPr="00413E77">
        <w:rPr>
          <w:rFonts w:hint="cs"/>
          <w:sz w:val="32"/>
          <w:szCs w:val="32"/>
          <w:rtl/>
        </w:rPr>
        <w:t xml:space="preserve">، مكتبة الوفاء القانونية، </w:t>
      </w:r>
      <w:r w:rsidR="00BD0248">
        <w:rPr>
          <w:rFonts w:hint="cs"/>
          <w:sz w:val="32"/>
          <w:szCs w:val="32"/>
          <w:rtl/>
        </w:rPr>
        <w:t>ط1</w:t>
      </w:r>
      <w:r w:rsidR="00BD0248" w:rsidRPr="00413E77">
        <w:rPr>
          <w:rFonts w:hint="cs"/>
          <w:sz w:val="32"/>
          <w:szCs w:val="32"/>
          <w:rtl/>
        </w:rPr>
        <w:t>،</w:t>
      </w:r>
      <w:r w:rsidRPr="00413E77">
        <w:rPr>
          <w:rFonts w:hint="cs"/>
          <w:sz w:val="32"/>
          <w:szCs w:val="32"/>
          <w:rtl/>
        </w:rPr>
        <w:t>الإسكندرية ، 2011.</w:t>
      </w:r>
    </w:p>
    <w:p w:rsidR="00344C7F" w:rsidRPr="00215FD7" w:rsidRDefault="00344C7F" w:rsidP="00215FD7">
      <w:pPr>
        <w:bidi/>
        <w:ind w:left="0" w:firstLine="0"/>
        <w:rPr>
          <w:b/>
          <w:bCs/>
          <w:sz w:val="32"/>
          <w:szCs w:val="32"/>
          <w:rtl/>
          <w:lang w:bidi="ar-DZ"/>
        </w:rPr>
      </w:pPr>
      <w:r w:rsidRPr="00215FD7">
        <w:rPr>
          <w:rFonts w:hint="cs"/>
          <w:b/>
          <w:bCs/>
          <w:sz w:val="32"/>
          <w:szCs w:val="32"/>
          <w:rtl/>
          <w:lang w:bidi="ar-DZ"/>
        </w:rPr>
        <w:t>2</w:t>
      </w:r>
      <w:r w:rsidR="00215FD7" w:rsidRPr="00CF1740">
        <w:rPr>
          <w:rFonts w:hint="cs"/>
          <w:b/>
          <w:bCs/>
          <w:sz w:val="32"/>
          <w:szCs w:val="32"/>
          <w:rtl/>
          <w:lang w:bidi="ar-DZ"/>
        </w:rPr>
        <w:t>-</w:t>
      </w:r>
      <w:r w:rsidRPr="00CF1740">
        <w:rPr>
          <w:rFonts w:hint="cs"/>
          <w:b/>
          <w:bCs/>
          <w:sz w:val="32"/>
          <w:szCs w:val="32"/>
          <w:rtl/>
          <w:lang w:bidi="ar-DZ"/>
        </w:rPr>
        <w:t xml:space="preserve"> النصوص والمواثيق</w:t>
      </w:r>
      <w:r w:rsidRPr="00215FD7">
        <w:rPr>
          <w:rFonts w:hint="cs"/>
          <w:b/>
          <w:bCs/>
          <w:sz w:val="32"/>
          <w:szCs w:val="32"/>
          <w:rtl/>
          <w:lang w:bidi="ar-DZ"/>
        </w:rPr>
        <w:t>:</w:t>
      </w:r>
    </w:p>
    <w:p w:rsidR="00344C7F" w:rsidRDefault="00344C7F" w:rsidP="00F13B1F">
      <w:pPr>
        <w:pStyle w:val="a5"/>
        <w:numPr>
          <w:ilvl w:val="0"/>
          <w:numId w:val="2"/>
        </w:numPr>
        <w:bidi/>
        <w:rPr>
          <w:sz w:val="32"/>
          <w:szCs w:val="32"/>
          <w:lang w:bidi="ar-DZ"/>
        </w:rPr>
      </w:pPr>
      <w:r w:rsidRPr="00413E77">
        <w:rPr>
          <w:rFonts w:hint="cs"/>
          <w:sz w:val="32"/>
          <w:szCs w:val="32"/>
          <w:rtl/>
          <w:lang w:bidi="ar-DZ"/>
        </w:rPr>
        <w:t>نظام روما الأساسي للمحكمة الجنائية الدولية المؤرخ في 17 جويلية 1998</w:t>
      </w:r>
      <w:r w:rsidR="004C3B29">
        <w:rPr>
          <w:rFonts w:hint="cs"/>
          <w:sz w:val="32"/>
          <w:szCs w:val="32"/>
          <w:rtl/>
          <w:lang w:bidi="ar-DZ"/>
        </w:rPr>
        <w:t xml:space="preserve"> </w:t>
      </w:r>
      <w:r w:rsidR="00F13B1F">
        <w:rPr>
          <w:sz w:val="32"/>
          <w:szCs w:val="32"/>
          <w:lang w:bidi="ar-DZ"/>
        </w:rPr>
        <w:t>.</w:t>
      </w:r>
    </w:p>
    <w:p w:rsidR="00344C7F" w:rsidRPr="00F1434E" w:rsidRDefault="00344C7F" w:rsidP="00344C7F">
      <w:pPr>
        <w:pStyle w:val="a5"/>
        <w:numPr>
          <w:ilvl w:val="0"/>
          <w:numId w:val="2"/>
        </w:numPr>
        <w:bidi/>
        <w:rPr>
          <w:sz w:val="32"/>
          <w:szCs w:val="32"/>
          <w:lang w:bidi="ar-DZ"/>
        </w:rPr>
      </w:pPr>
      <w:r w:rsidRPr="00F1434E">
        <w:rPr>
          <w:rFonts w:hint="cs"/>
          <w:sz w:val="32"/>
          <w:szCs w:val="32"/>
          <w:rtl/>
          <w:lang w:bidi="ar-DZ"/>
        </w:rPr>
        <w:t>القواعد الإجرائية وقواعد الإثبات للمحكمة الجنائية الدولية، المعتمدة من الدول الأطراف في 10 سبتمبر 2002.</w:t>
      </w:r>
      <w:r w:rsidR="00952C2B" w:rsidRPr="00F1434E">
        <w:rPr>
          <w:rFonts w:hint="cs"/>
          <w:sz w:val="32"/>
          <w:szCs w:val="32"/>
          <w:rtl/>
          <w:lang w:bidi="ar-DZ"/>
        </w:rPr>
        <w:t xml:space="preserve"> </w:t>
      </w:r>
    </w:p>
    <w:p w:rsidR="00344C7F" w:rsidRPr="00F13B1F" w:rsidRDefault="00344C7F" w:rsidP="00F13B1F">
      <w:pPr>
        <w:pStyle w:val="a5"/>
        <w:numPr>
          <w:ilvl w:val="0"/>
          <w:numId w:val="2"/>
        </w:numPr>
        <w:bidi/>
        <w:rPr>
          <w:sz w:val="32"/>
          <w:szCs w:val="32"/>
          <w:lang w:bidi="ar-DZ"/>
        </w:rPr>
      </w:pPr>
      <w:r w:rsidRPr="00F13B1F">
        <w:rPr>
          <w:rFonts w:hint="cs"/>
          <w:sz w:val="32"/>
          <w:szCs w:val="32"/>
          <w:rtl/>
          <w:lang w:bidi="ar-DZ"/>
        </w:rPr>
        <w:t>ميثاق الأمم المتحدة الصادر عن الجمعية العامة للأمم المتحدة بتاريخ 26/06/1945.</w:t>
      </w:r>
      <w:r w:rsidR="00DB1DD4" w:rsidRPr="00F13B1F">
        <w:rPr>
          <w:rFonts w:hint="cs"/>
          <w:sz w:val="32"/>
          <w:szCs w:val="32"/>
          <w:rtl/>
          <w:lang w:bidi="ar-DZ"/>
        </w:rPr>
        <w:t xml:space="preserve"> </w:t>
      </w:r>
    </w:p>
    <w:p w:rsidR="00344C7F" w:rsidRPr="00F1434E" w:rsidRDefault="00344C7F" w:rsidP="00F13B1F">
      <w:pPr>
        <w:pStyle w:val="a5"/>
        <w:numPr>
          <w:ilvl w:val="0"/>
          <w:numId w:val="2"/>
        </w:numPr>
        <w:bidi/>
        <w:rPr>
          <w:sz w:val="32"/>
          <w:szCs w:val="32"/>
          <w:lang w:bidi="ar-DZ"/>
        </w:rPr>
      </w:pPr>
      <w:r w:rsidRPr="00F13B1F">
        <w:rPr>
          <w:rFonts w:hint="cs"/>
          <w:sz w:val="32"/>
          <w:szCs w:val="32"/>
          <w:rtl/>
          <w:lang w:bidi="ar-DZ"/>
        </w:rPr>
        <w:t xml:space="preserve">اتفاقيات جنيف الأربعة المؤرخة في 12 جوان 1949 </w:t>
      </w:r>
      <w:r w:rsidR="00F13B1F">
        <w:rPr>
          <w:sz w:val="32"/>
          <w:szCs w:val="32"/>
          <w:lang w:bidi="ar-DZ"/>
        </w:rPr>
        <w:t>.</w:t>
      </w:r>
    </w:p>
    <w:p w:rsidR="00344C7F" w:rsidRDefault="00344C7F" w:rsidP="00F13B1F">
      <w:pPr>
        <w:pStyle w:val="a5"/>
        <w:numPr>
          <w:ilvl w:val="0"/>
          <w:numId w:val="2"/>
        </w:numPr>
        <w:bidi/>
        <w:rPr>
          <w:sz w:val="32"/>
          <w:szCs w:val="32"/>
          <w:lang w:bidi="ar-DZ"/>
        </w:rPr>
      </w:pPr>
      <w:r w:rsidRPr="00413E77">
        <w:rPr>
          <w:rFonts w:hint="cs"/>
          <w:sz w:val="32"/>
          <w:szCs w:val="32"/>
          <w:rtl/>
          <w:lang w:bidi="ar-DZ"/>
        </w:rPr>
        <w:t xml:space="preserve">التقرير الخامس للمدعية العامة للمحكمة الجنائية الدولية إلى مجلس الأمن النابع للأمم المتحدة عملا بقرار </w:t>
      </w:r>
      <w:r w:rsidR="00DB1DD4">
        <w:rPr>
          <w:rFonts w:hint="cs"/>
          <w:sz w:val="32"/>
          <w:szCs w:val="32"/>
          <w:rtl/>
          <w:lang w:bidi="ar-DZ"/>
        </w:rPr>
        <w:t>المجلس رقم 1970 (2001)</w:t>
      </w:r>
      <w:r w:rsidR="00F13B1F">
        <w:rPr>
          <w:sz w:val="32"/>
          <w:szCs w:val="32"/>
          <w:lang w:bidi="ar-DZ"/>
        </w:rPr>
        <w:t>.</w:t>
      </w:r>
    </w:p>
    <w:p w:rsidR="00032032" w:rsidRDefault="00032032" w:rsidP="00F13B1F">
      <w:pPr>
        <w:pStyle w:val="a8"/>
        <w:numPr>
          <w:ilvl w:val="0"/>
          <w:numId w:val="2"/>
        </w:numPr>
        <w:rPr>
          <w:sz w:val="24"/>
          <w:szCs w:val="24"/>
          <w:rtl/>
          <w:lang w:bidi="ar-DZ"/>
        </w:rPr>
      </w:pPr>
      <w:r w:rsidRPr="00032032">
        <w:rPr>
          <w:rFonts w:hint="cs"/>
          <w:sz w:val="32"/>
          <w:szCs w:val="32"/>
          <w:rtl/>
        </w:rPr>
        <w:t>القرار</w:t>
      </w:r>
      <w:r w:rsidRPr="00032032">
        <w:rPr>
          <w:sz w:val="32"/>
          <w:szCs w:val="32"/>
          <w:lang w:val="fr-FR"/>
        </w:rPr>
        <w:t xml:space="preserve"> RC/RES.6</w:t>
      </w:r>
      <w:r w:rsidRPr="00032032">
        <w:rPr>
          <w:rFonts w:hint="cs"/>
          <w:sz w:val="32"/>
          <w:szCs w:val="32"/>
          <w:rtl/>
        </w:rPr>
        <w:t xml:space="preserve"> المعتمد في مؤتمر كمبالا الاستعراضي لنظام روما الأساسي في 11جوان 2010</w:t>
      </w:r>
      <w:r w:rsidR="00F13B1F">
        <w:rPr>
          <w:sz w:val="32"/>
          <w:szCs w:val="32"/>
        </w:rPr>
        <w:t>.</w:t>
      </w:r>
    </w:p>
    <w:p w:rsidR="006462EF" w:rsidRDefault="00CF1740" w:rsidP="00F1434E">
      <w:pPr>
        <w:bidi/>
        <w:spacing w:line="360" w:lineRule="auto"/>
        <w:ind w:left="0" w:firstLine="0"/>
        <w:rPr>
          <w:b/>
          <w:bCs/>
          <w:sz w:val="32"/>
          <w:szCs w:val="32"/>
          <w:rtl/>
          <w:lang w:bidi="ar-DZ"/>
        </w:rPr>
      </w:pPr>
      <w:r>
        <w:rPr>
          <w:rFonts w:hint="cs"/>
          <w:b/>
          <w:bCs/>
          <w:sz w:val="32"/>
          <w:szCs w:val="32"/>
          <w:rtl/>
          <w:lang w:bidi="ar-DZ"/>
        </w:rPr>
        <w:t xml:space="preserve">3- </w:t>
      </w:r>
      <w:r w:rsidR="00413E77" w:rsidRPr="00215FD7">
        <w:rPr>
          <w:rFonts w:hint="cs"/>
          <w:b/>
          <w:bCs/>
          <w:sz w:val="32"/>
          <w:szCs w:val="32"/>
          <w:rtl/>
          <w:lang w:bidi="ar-DZ"/>
        </w:rPr>
        <w:t>مذكرات جامعية:</w:t>
      </w:r>
    </w:p>
    <w:p w:rsidR="00C167E3" w:rsidRDefault="00C167E3" w:rsidP="00F1434E">
      <w:pPr>
        <w:pStyle w:val="a5"/>
        <w:numPr>
          <w:ilvl w:val="0"/>
          <w:numId w:val="2"/>
        </w:numPr>
        <w:bidi/>
        <w:spacing w:line="360" w:lineRule="auto"/>
        <w:rPr>
          <w:sz w:val="32"/>
          <w:szCs w:val="32"/>
          <w:lang w:bidi="ar-DZ"/>
        </w:rPr>
      </w:pPr>
      <w:proofErr w:type="spellStart"/>
      <w:r>
        <w:rPr>
          <w:rFonts w:hint="cs"/>
          <w:sz w:val="32"/>
          <w:szCs w:val="32"/>
          <w:rtl/>
          <w:lang w:bidi="ar-DZ"/>
        </w:rPr>
        <w:t>بوطبجة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 ريم، إجراءات سير الدعوى أمام المحكمة الجنائية الدولية،</w:t>
      </w:r>
      <w:r w:rsidRPr="00413E77">
        <w:rPr>
          <w:rFonts w:hint="cs"/>
          <w:sz w:val="32"/>
          <w:szCs w:val="32"/>
          <w:rtl/>
          <w:lang w:bidi="ar-DZ"/>
        </w:rPr>
        <w:t xml:space="preserve"> </w:t>
      </w:r>
      <w:r w:rsidR="00F1434E">
        <w:rPr>
          <w:rFonts w:hint="cs"/>
          <w:sz w:val="32"/>
          <w:szCs w:val="32"/>
          <w:rtl/>
          <w:lang w:bidi="ar-DZ"/>
        </w:rPr>
        <w:t>مذكرة ماجستير</w:t>
      </w:r>
      <w:r w:rsidRPr="00413E77">
        <w:rPr>
          <w:rFonts w:hint="cs"/>
          <w:sz w:val="32"/>
          <w:szCs w:val="32"/>
          <w:rtl/>
          <w:lang w:bidi="ar-DZ"/>
        </w:rPr>
        <w:t xml:space="preserve"> </w:t>
      </w:r>
      <w:r>
        <w:rPr>
          <w:rFonts w:hint="cs"/>
          <w:sz w:val="32"/>
          <w:szCs w:val="32"/>
          <w:rtl/>
          <w:lang w:bidi="ar-DZ"/>
        </w:rPr>
        <w:t>كلية الحقوق والعلوم السياسية بجامعة ا</w:t>
      </w:r>
      <w:r w:rsidR="00F1434E">
        <w:rPr>
          <w:rFonts w:hint="cs"/>
          <w:sz w:val="32"/>
          <w:szCs w:val="32"/>
          <w:rtl/>
          <w:lang w:bidi="ar-DZ"/>
        </w:rPr>
        <w:t xml:space="preserve">لإخوة منتوري، قسنطينة- الجزائر </w:t>
      </w:r>
      <w:r>
        <w:rPr>
          <w:rFonts w:hint="cs"/>
          <w:sz w:val="32"/>
          <w:szCs w:val="32"/>
          <w:rtl/>
          <w:lang w:bidi="ar-DZ"/>
        </w:rPr>
        <w:t>2006/2007.</w:t>
      </w:r>
    </w:p>
    <w:p w:rsidR="00C167E3" w:rsidRPr="00C167E3" w:rsidRDefault="00C167E3" w:rsidP="00F1434E">
      <w:pPr>
        <w:pStyle w:val="a5"/>
        <w:numPr>
          <w:ilvl w:val="0"/>
          <w:numId w:val="2"/>
        </w:numPr>
        <w:bidi/>
        <w:spacing w:line="360" w:lineRule="auto"/>
        <w:rPr>
          <w:sz w:val="32"/>
          <w:szCs w:val="32"/>
          <w:rtl/>
          <w:lang w:bidi="ar-DZ"/>
        </w:rPr>
      </w:pPr>
      <w:r w:rsidRPr="00C167E3">
        <w:rPr>
          <w:rFonts w:hint="cs"/>
          <w:sz w:val="32"/>
          <w:szCs w:val="32"/>
          <w:rtl/>
        </w:rPr>
        <w:t>باسم صبحي فضل، ضمانات المتهم أمام المحكمة الجنائية الدولية، مذكرة ماجستير</w:t>
      </w:r>
      <w:r w:rsidR="00F1434E">
        <w:rPr>
          <w:rFonts w:hint="cs"/>
          <w:sz w:val="32"/>
          <w:szCs w:val="32"/>
          <w:rtl/>
          <w:lang w:bidi="ar-DZ"/>
        </w:rPr>
        <w:t xml:space="preserve">  </w:t>
      </w:r>
      <w:r w:rsidRPr="00C167E3">
        <w:rPr>
          <w:rStyle w:val="a6"/>
          <w:rFonts w:hint="cs"/>
          <w:sz w:val="32"/>
          <w:szCs w:val="32"/>
          <w:vertAlign w:val="baseline"/>
          <w:rtl/>
          <w:lang w:bidi="ar-DZ"/>
        </w:rPr>
        <w:t>كلية الدراسات العليا جامعة النجاح الوطنية</w:t>
      </w:r>
      <w:r w:rsidRPr="00C167E3">
        <w:rPr>
          <w:rFonts w:hint="cs"/>
          <w:sz w:val="32"/>
          <w:szCs w:val="32"/>
          <w:rtl/>
          <w:lang w:bidi="ar-DZ"/>
        </w:rPr>
        <w:t>،</w:t>
      </w:r>
      <w:r w:rsidRPr="00C167E3">
        <w:rPr>
          <w:rStyle w:val="a6"/>
          <w:rFonts w:hint="cs"/>
          <w:sz w:val="32"/>
          <w:szCs w:val="32"/>
          <w:vertAlign w:val="baseline"/>
          <w:rtl/>
          <w:lang w:bidi="ar-DZ"/>
        </w:rPr>
        <w:t xml:space="preserve"> نابلس</w:t>
      </w:r>
      <w:r>
        <w:rPr>
          <w:rFonts w:hint="cs"/>
          <w:sz w:val="32"/>
          <w:szCs w:val="32"/>
          <w:rtl/>
          <w:lang w:bidi="ar-DZ"/>
        </w:rPr>
        <w:t>،</w:t>
      </w:r>
      <w:r w:rsidRPr="00C167E3">
        <w:rPr>
          <w:rStyle w:val="a6"/>
          <w:rFonts w:hint="cs"/>
          <w:sz w:val="32"/>
          <w:szCs w:val="32"/>
          <w:vertAlign w:val="baseline"/>
          <w:rtl/>
          <w:lang w:bidi="ar-DZ"/>
        </w:rPr>
        <w:t xml:space="preserve"> فلسطين</w:t>
      </w:r>
      <w:r w:rsidRPr="00C167E3">
        <w:rPr>
          <w:rFonts w:hint="cs"/>
          <w:sz w:val="32"/>
          <w:szCs w:val="32"/>
          <w:rtl/>
          <w:lang w:bidi="ar-DZ"/>
        </w:rPr>
        <w:t>،</w:t>
      </w:r>
      <w:r w:rsidRPr="00C167E3">
        <w:rPr>
          <w:rStyle w:val="a6"/>
          <w:rFonts w:hint="cs"/>
          <w:sz w:val="32"/>
          <w:szCs w:val="32"/>
          <w:vertAlign w:val="baseline"/>
          <w:rtl/>
          <w:lang w:bidi="ar-DZ"/>
        </w:rPr>
        <w:t xml:space="preserve"> 2011</w:t>
      </w:r>
    </w:p>
    <w:p w:rsidR="00413E77" w:rsidRDefault="00413E77" w:rsidP="00F1434E">
      <w:pPr>
        <w:pStyle w:val="a5"/>
        <w:numPr>
          <w:ilvl w:val="0"/>
          <w:numId w:val="2"/>
        </w:numPr>
        <w:bidi/>
        <w:spacing w:line="360" w:lineRule="auto"/>
        <w:rPr>
          <w:sz w:val="32"/>
          <w:szCs w:val="32"/>
          <w:lang w:bidi="ar-DZ"/>
        </w:rPr>
      </w:pPr>
      <w:r>
        <w:rPr>
          <w:rFonts w:hint="cs"/>
          <w:sz w:val="32"/>
          <w:szCs w:val="32"/>
          <w:rtl/>
          <w:lang w:bidi="ar-DZ"/>
        </w:rPr>
        <w:lastRenderedPageBreak/>
        <w:t>خالد خلوي، تأثير مجلس الأمن على ممارسة الم</w:t>
      </w:r>
      <w:r w:rsidR="00F1434E">
        <w:rPr>
          <w:rFonts w:hint="cs"/>
          <w:sz w:val="32"/>
          <w:szCs w:val="32"/>
          <w:rtl/>
          <w:lang w:bidi="ar-DZ"/>
        </w:rPr>
        <w:t>حكمة الجنائية الدولية لاختصاصها</w:t>
      </w:r>
      <w:r>
        <w:rPr>
          <w:rFonts w:hint="cs"/>
          <w:sz w:val="32"/>
          <w:szCs w:val="32"/>
          <w:rtl/>
          <w:lang w:bidi="ar-DZ"/>
        </w:rPr>
        <w:t xml:space="preserve"> مذكرة ماجستير، كلية الحقوق والعلوم السياسية بجامعة مولود معمري، </w:t>
      </w:r>
      <w:proofErr w:type="spellStart"/>
      <w:r>
        <w:rPr>
          <w:rFonts w:hint="cs"/>
          <w:sz w:val="32"/>
          <w:szCs w:val="32"/>
          <w:rtl/>
          <w:lang w:bidi="ar-DZ"/>
        </w:rPr>
        <w:t>تيزي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 وزو- الجزائر، 2011.</w:t>
      </w:r>
    </w:p>
    <w:p w:rsidR="00413E77" w:rsidRDefault="00C944CC" w:rsidP="00F1434E">
      <w:pPr>
        <w:pStyle w:val="a5"/>
        <w:numPr>
          <w:ilvl w:val="0"/>
          <w:numId w:val="2"/>
        </w:numPr>
        <w:bidi/>
        <w:spacing w:line="360" w:lineRule="auto"/>
        <w:rPr>
          <w:sz w:val="32"/>
          <w:szCs w:val="32"/>
          <w:lang w:bidi="ar-DZ"/>
        </w:rPr>
      </w:pPr>
      <w:r>
        <w:rPr>
          <w:rFonts w:hint="cs"/>
          <w:sz w:val="32"/>
          <w:szCs w:val="32"/>
          <w:rtl/>
          <w:lang w:bidi="ar-DZ"/>
        </w:rPr>
        <w:t>نحال صراح، تطور القضاء الدولي الجنائي، مذكرة ماجستير،</w:t>
      </w:r>
      <w:r w:rsidRPr="00413E77">
        <w:rPr>
          <w:rFonts w:hint="cs"/>
          <w:sz w:val="32"/>
          <w:szCs w:val="32"/>
          <w:rtl/>
          <w:lang w:bidi="ar-DZ"/>
        </w:rPr>
        <w:t xml:space="preserve"> </w:t>
      </w:r>
      <w:r>
        <w:rPr>
          <w:rFonts w:hint="cs"/>
          <w:sz w:val="32"/>
          <w:szCs w:val="32"/>
          <w:rtl/>
          <w:lang w:bidi="ar-DZ"/>
        </w:rPr>
        <w:t>كلية الحقوق والعلوم السياسية بجامعة الإخوة منتوري، قسنطينة- الجزائر، 2006/2007.</w:t>
      </w:r>
    </w:p>
    <w:p w:rsidR="00C944CC" w:rsidRDefault="00BD4EB5" w:rsidP="00F1434E">
      <w:pPr>
        <w:pStyle w:val="a5"/>
        <w:numPr>
          <w:ilvl w:val="0"/>
          <w:numId w:val="2"/>
        </w:numPr>
        <w:bidi/>
        <w:spacing w:line="360" w:lineRule="auto"/>
        <w:rPr>
          <w:sz w:val="32"/>
          <w:szCs w:val="32"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سنان طالب عبد الشهيد محمد </w:t>
      </w:r>
      <w:proofErr w:type="spellStart"/>
      <w:r>
        <w:rPr>
          <w:rFonts w:hint="cs"/>
          <w:sz w:val="32"/>
          <w:szCs w:val="32"/>
          <w:rtl/>
          <w:lang w:bidi="ar-DZ"/>
        </w:rPr>
        <w:t>ال</w:t>
      </w:r>
      <w:r w:rsidR="00CF1740">
        <w:rPr>
          <w:rFonts w:hint="cs"/>
          <w:sz w:val="32"/>
          <w:szCs w:val="32"/>
          <w:rtl/>
          <w:lang w:bidi="ar-DZ"/>
        </w:rPr>
        <w:t>ظ</w:t>
      </w:r>
      <w:r>
        <w:rPr>
          <w:rFonts w:hint="cs"/>
          <w:sz w:val="32"/>
          <w:szCs w:val="32"/>
          <w:rtl/>
          <w:lang w:bidi="ar-DZ"/>
        </w:rPr>
        <w:t>فيري</w:t>
      </w:r>
      <w:proofErr w:type="spellEnd"/>
      <w:r>
        <w:rPr>
          <w:rFonts w:hint="cs"/>
          <w:sz w:val="32"/>
          <w:szCs w:val="32"/>
          <w:rtl/>
          <w:lang w:bidi="ar-DZ"/>
        </w:rPr>
        <w:t>، ضمانات سلامة أحكام المحكمة الجنائية الدولية، مذكرة ماجستير، جامعة بابل، 2003.</w:t>
      </w:r>
    </w:p>
    <w:p w:rsidR="00215FD7" w:rsidRDefault="00215FD7" w:rsidP="00F1434E">
      <w:pPr>
        <w:pStyle w:val="a5"/>
        <w:numPr>
          <w:ilvl w:val="0"/>
          <w:numId w:val="2"/>
        </w:numPr>
        <w:bidi/>
        <w:spacing w:line="360" w:lineRule="auto"/>
        <w:rPr>
          <w:sz w:val="32"/>
          <w:szCs w:val="32"/>
          <w:lang w:bidi="ar-DZ"/>
        </w:rPr>
      </w:pPr>
      <w:r>
        <w:rPr>
          <w:rFonts w:hint="cs"/>
          <w:sz w:val="32"/>
          <w:szCs w:val="32"/>
          <w:rtl/>
          <w:lang w:bidi="ar-DZ"/>
        </w:rPr>
        <w:t>سناء عودة محمد عيد، إجراءات التحقيق والمحاكم</w:t>
      </w:r>
      <w:r w:rsidR="00F1434E">
        <w:rPr>
          <w:rFonts w:hint="cs"/>
          <w:sz w:val="32"/>
          <w:szCs w:val="32"/>
          <w:rtl/>
          <w:lang w:bidi="ar-DZ"/>
        </w:rPr>
        <w:t xml:space="preserve">ة أمام المحكمة الجنائية الدولية </w:t>
      </w:r>
      <w:r>
        <w:rPr>
          <w:rFonts w:hint="cs"/>
          <w:sz w:val="32"/>
          <w:szCs w:val="32"/>
          <w:rtl/>
          <w:lang w:bidi="ar-DZ"/>
        </w:rPr>
        <w:t xml:space="preserve"> رسالة ماجستير، كلية الدراسات العليا، جامعة النجاح الوطنية، نابلس، فلسطين، 2011.</w:t>
      </w:r>
    </w:p>
    <w:p w:rsidR="00BD4EB5" w:rsidRPr="00215FD7" w:rsidRDefault="00CF1740" w:rsidP="00D55CEB">
      <w:pPr>
        <w:bidi/>
        <w:ind w:left="0" w:firstLine="0"/>
        <w:rPr>
          <w:b/>
          <w:bCs/>
          <w:sz w:val="32"/>
          <w:szCs w:val="32"/>
          <w:rtl/>
          <w:lang w:bidi="ar-DZ"/>
        </w:rPr>
      </w:pPr>
      <w:r>
        <w:rPr>
          <w:rFonts w:hint="cs"/>
          <w:b/>
          <w:bCs/>
          <w:sz w:val="32"/>
          <w:szCs w:val="32"/>
          <w:rtl/>
          <w:lang w:bidi="ar-DZ"/>
        </w:rPr>
        <w:t xml:space="preserve">4- </w:t>
      </w:r>
      <w:r w:rsidR="00D55CEB" w:rsidRPr="00215FD7">
        <w:rPr>
          <w:rFonts w:hint="cs"/>
          <w:b/>
          <w:bCs/>
          <w:sz w:val="32"/>
          <w:szCs w:val="32"/>
          <w:rtl/>
          <w:lang w:bidi="ar-DZ"/>
        </w:rPr>
        <w:t>المقالات:</w:t>
      </w:r>
    </w:p>
    <w:p w:rsidR="00D55CEB" w:rsidRPr="00F1434E" w:rsidRDefault="00D55CEB" w:rsidP="00F1434E">
      <w:pPr>
        <w:bidi/>
        <w:ind w:left="0" w:firstLine="0"/>
        <w:rPr>
          <w:sz w:val="32"/>
          <w:szCs w:val="32"/>
          <w:lang w:bidi="ar-DZ"/>
        </w:rPr>
      </w:pPr>
      <w:r w:rsidRPr="00F1434E">
        <w:rPr>
          <w:rFonts w:hint="cs"/>
          <w:sz w:val="32"/>
          <w:szCs w:val="32"/>
          <w:rtl/>
          <w:lang w:bidi="ar-DZ"/>
        </w:rPr>
        <w:t xml:space="preserve">غصون رحال، إشكالية تعريف جريمة العدوان، </w:t>
      </w:r>
      <w:r w:rsidR="009246C4" w:rsidRPr="00F1434E">
        <w:rPr>
          <w:rFonts w:hint="cs"/>
          <w:sz w:val="32"/>
          <w:szCs w:val="32"/>
          <w:rtl/>
          <w:lang w:bidi="ar-DZ"/>
        </w:rPr>
        <w:t>من</w:t>
      </w:r>
      <w:r w:rsidRPr="00F1434E">
        <w:rPr>
          <w:rFonts w:hint="cs"/>
          <w:sz w:val="32"/>
          <w:szCs w:val="32"/>
          <w:rtl/>
          <w:lang w:bidi="ar-DZ"/>
        </w:rPr>
        <w:t xml:space="preserve"> </w:t>
      </w:r>
      <w:r w:rsidR="009246C4" w:rsidRPr="00F1434E">
        <w:rPr>
          <w:rFonts w:hint="cs"/>
          <w:sz w:val="32"/>
          <w:szCs w:val="32"/>
          <w:rtl/>
          <w:lang w:bidi="ar-DZ"/>
        </w:rPr>
        <w:t>ال</w:t>
      </w:r>
      <w:r w:rsidRPr="00F1434E">
        <w:rPr>
          <w:rFonts w:hint="cs"/>
          <w:sz w:val="32"/>
          <w:szCs w:val="32"/>
          <w:rtl/>
          <w:lang w:bidi="ar-DZ"/>
        </w:rPr>
        <w:t>موقع.</w:t>
      </w:r>
    </w:p>
    <w:p w:rsidR="00F1434E" w:rsidRDefault="007C7BD3" w:rsidP="001673A1">
      <w:pPr>
        <w:rPr>
          <w:sz w:val="28"/>
          <w:szCs w:val="28"/>
          <w:rtl/>
          <w:lang w:bidi="ar-DZ"/>
        </w:rPr>
      </w:pPr>
      <w:r w:rsidRPr="00F1434E">
        <w:rPr>
          <w:sz w:val="28"/>
          <w:szCs w:val="28"/>
          <w:lang w:val="en-US" w:bidi="ar-DZ"/>
        </w:rPr>
        <w:t>www.amnestymena.org/at/Magazine/lssue14/problematicdefinition</w:t>
      </w:r>
      <w:r w:rsidR="00F1434E" w:rsidRPr="00F1434E">
        <w:rPr>
          <w:sz w:val="28"/>
          <w:szCs w:val="28"/>
          <w:lang w:val="en-US" w:bidi="ar-DZ"/>
        </w:rPr>
        <w:t xml:space="preserve"> </w:t>
      </w:r>
      <w:r w:rsidR="00F1434E">
        <w:rPr>
          <w:sz w:val="28"/>
          <w:szCs w:val="28"/>
          <w:lang w:val="en-US" w:bidi="ar-DZ"/>
        </w:rPr>
        <w:t xml:space="preserve"> </w:t>
      </w:r>
      <w:r w:rsidR="00F1434E" w:rsidRPr="00F1434E">
        <w:rPr>
          <w:sz w:val="28"/>
          <w:szCs w:val="28"/>
          <w:lang w:val="en-US" w:bidi="ar-DZ"/>
        </w:rPr>
        <w:t xml:space="preserve"> </w:t>
      </w:r>
      <w:r w:rsidRPr="00F1434E">
        <w:rPr>
          <w:sz w:val="28"/>
          <w:szCs w:val="28"/>
          <w:lang w:val="en-US" w:bidi="ar-DZ"/>
        </w:rPr>
        <w:t>of==thecrimeofaggression.aspx</w:t>
      </w:r>
    </w:p>
    <w:p w:rsidR="00D55CEB" w:rsidRPr="00F1434E" w:rsidRDefault="00D55CEB" w:rsidP="00F1434E">
      <w:pPr>
        <w:pStyle w:val="a5"/>
        <w:numPr>
          <w:ilvl w:val="0"/>
          <w:numId w:val="2"/>
        </w:numPr>
        <w:bidi/>
        <w:rPr>
          <w:sz w:val="28"/>
          <w:szCs w:val="28"/>
          <w:lang w:bidi="ar-DZ"/>
        </w:rPr>
      </w:pPr>
      <w:r w:rsidRPr="00F1434E">
        <w:rPr>
          <w:rFonts w:hint="cs"/>
          <w:sz w:val="32"/>
          <w:szCs w:val="32"/>
          <w:rtl/>
          <w:lang w:bidi="ar-DZ"/>
        </w:rPr>
        <w:t xml:space="preserve">محمد هاشم </w:t>
      </w:r>
      <w:proofErr w:type="spellStart"/>
      <w:r w:rsidRPr="00F1434E">
        <w:rPr>
          <w:rFonts w:hint="cs"/>
          <w:sz w:val="32"/>
          <w:szCs w:val="32"/>
          <w:rtl/>
          <w:lang w:bidi="ar-DZ"/>
        </w:rPr>
        <w:t>ماقورا</w:t>
      </w:r>
      <w:proofErr w:type="spellEnd"/>
      <w:r w:rsidRPr="00F1434E">
        <w:rPr>
          <w:rFonts w:hint="cs"/>
          <w:sz w:val="32"/>
          <w:szCs w:val="32"/>
          <w:rtl/>
          <w:lang w:bidi="ar-DZ"/>
        </w:rPr>
        <w:t>، حق مجل</w:t>
      </w:r>
      <w:r w:rsidR="00DE3927" w:rsidRPr="00F1434E">
        <w:rPr>
          <w:rFonts w:hint="cs"/>
          <w:sz w:val="32"/>
          <w:szCs w:val="32"/>
          <w:rtl/>
          <w:lang w:bidi="ar-DZ"/>
        </w:rPr>
        <w:t>س</w:t>
      </w:r>
      <w:r w:rsidRPr="00F1434E">
        <w:rPr>
          <w:rFonts w:hint="cs"/>
          <w:sz w:val="32"/>
          <w:szCs w:val="32"/>
          <w:rtl/>
          <w:lang w:bidi="ar-DZ"/>
        </w:rPr>
        <w:t xml:space="preserve"> الأمن في وقف إجراءات التحقيق.</w:t>
      </w:r>
      <w:r w:rsidR="009246C4" w:rsidRPr="00F1434E">
        <w:rPr>
          <w:rFonts w:hint="cs"/>
          <w:sz w:val="32"/>
          <w:szCs w:val="32"/>
          <w:rtl/>
          <w:lang w:bidi="ar-DZ"/>
        </w:rPr>
        <w:t xml:space="preserve"> من الموقع:</w:t>
      </w:r>
    </w:p>
    <w:p w:rsidR="00F1434E" w:rsidRPr="00DD3535" w:rsidRDefault="00F873AD" w:rsidP="00F1434E">
      <w:pPr>
        <w:ind w:left="0" w:right="-142" w:firstLine="0"/>
        <w:rPr>
          <w:sz w:val="28"/>
          <w:szCs w:val="28"/>
          <w:rtl/>
          <w:lang w:bidi="ar-DZ"/>
        </w:rPr>
      </w:pPr>
      <w:hyperlink r:id="rId7" w:history="1">
        <w:r w:rsidR="00F1434E" w:rsidRPr="00DD3535">
          <w:rPr>
            <w:rStyle w:val="Hyperlink"/>
            <w:color w:val="auto"/>
            <w:sz w:val="28"/>
            <w:szCs w:val="28"/>
            <w:u w:val="none"/>
            <w:lang w:bidi="ar-DZ"/>
          </w:rPr>
          <w:t>www.aladel.gov.ly/main/modules/sections/item.php?itemid=280</w:t>
        </w:r>
      </w:hyperlink>
    </w:p>
    <w:p w:rsidR="00D55CEB" w:rsidRPr="00CF1740" w:rsidRDefault="00CF1740" w:rsidP="00D55CEB">
      <w:pPr>
        <w:bidi/>
        <w:ind w:left="0" w:firstLine="0"/>
        <w:rPr>
          <w:b/>
          <w:bCs/>
          <w:sz w:val="32"/>
          <w:szCs w:val="32"/>
          <w:rtl/>
          <w:lang w:bidi="ar-DZ"/>
        </w:rPr>
      </w:pPr>
      <w:r>
        <w:rPr>
          <w:rFonts w:hint="cs"/>
          <w:b/>
          <w:bCs/>
          <w:sz w:val="32"/>
          <w:szCs w:val="32"/>
          <w:rtl/>
          <w:lang w:bidi="ar-DZ"/>
        </w:rPr>
        <w:t xml:space="preserve">5- </w:t>
      </w:r>
      <w:r w:rsidR="00D55CEB" w:rsidRPr="00CF1740">
        <w:rPr>
          <w:rFonts w:hint="cs"/>
          <w:b/>
          <w:bCs/>
          <w:sz w:val="32"/>
          <w:szCs w:val="32"/>
          <w:rtl/>
          <w:lang w:bidi="ar-DZ"/>
        </w:rPr>
        <w:t xml:space="preserve">مواقع الانترنت </w:t>
      </w:r>
    </w:p>
    <w:p w:rsidR="00D55CEB" w:rsidRDefault="00D55CEB" w:rsidP="00F1434E">
      <w:pPr>
        <w:pStyle w:val="a5"/>
        <w:numPr>
          <w:ilvl w:val="0"/>
          <w:numId w:val="2"/>
        </w:numPr>
        <w:bidi/>
        <w:ind w:left="424"/>
        <w:rPr>
          <w:sz w:val="32"/>
          <w:szCs w:val="32"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منظمة </w:t>
      </w:r>
      <w:r w:rsidR="00CF1740">
        <w:rPr>
          <w:rFonts w:hint="cs"/>
          <w:sz w:val="32"/>
          <w:szCs w:val="32"/>
          <w:rtl/>
          <w:lang w:bidi="ar-DZ"/>
        </w:rPr>
        <w:t>الأمم</w:t>
      </w:r>
      <w:r>
        <w:rPr>
          <w:rFonts w:hint="cs"/>
          <w:sz w:val="32"/>
          <w:szCs w:val="32"/>
          <w:rtl/>
          <w:lang w:bidi="ar-DZ"/>
        </w:rPr>
        <w:t xml:space="preserve"> المتحدة     </w:t>
      </w:r>
      <w:hyperlink r:id="rId8" w:history="1">
        <w:r w:rsidRPr="00DD3535">
          <w:rPr>
            <w:rStyle w:val="Hyperlink"/>
            <w:color w:val="auto"/>
            <w:sz w:val="32"/>
            <w:szCs w:val="32"/>
            <w:u w:val="none"/>
            <w:lang w:bidi="ar-DZ"/>
          </w:rPr>
          <w:t>www.un.org/ar</w:t>
        </w:r>
      </w:hyperlink>
      <w:r w:rsidR="002D78CB" w:rsidRPr="00DD3535">
        <w:rPr>
          <w:sz w:val="32"/>
          <w:szCs w:val="32"/>
          <w:lang w:bidi="ar-DZ"/>
        </w:rPr>
        <w:t xml:space="preserve">           </w:t>
      </w:r>
      <w:r w:rsidR="00F1434E" w:rsidRPr="00DD3535">
        <w:rPr>
          <w:sz w:val="32"/>
          <w:szCs w:val="32"/>
          <w:lang w:bidi="ar-DZ"/>
        </w:rPr>
        <w:t xml:space="preserve">     </w:t>
      </w:r>
      <w:r w:rsidR="002D78CB" w:rsidRPr="00DD3535">
        <w:rPr>
          <w:sz w:val="32"/>
          <w:szCs w:val="32"/>
          <w:lang w:bidi="ar-DZ"/>
        </w:rPr>
        <w:t xml:space="preserve">                                         </w:t>
      </w:r>
      <w:r w:rsidRPr="00DD3535">
        <w:rPr>
          <w:sz w:val="32"/>
          <w:szCs w:val="32"/>
          <w:lang w:bidi="ar-DZ"/>
        </w:rPr>
        <w:t xml:space="preserve"> </w:t>
      </w:r>
      <w:r w:rsidRPr="00DD3535">
        <w:rPr>
          <w:rFonts w:hint="cs"/>
          <w:sz w:val="32"/>
          <w:szCs w:val="32"/>
          <w:rtl/>
          <w:lang w:bidi="ar-DZ"/>
        </w:rPr>
        <w:t xml:space="preserve"> </w:t>
      </w:r>
    </w:p>
    <w:p w:rsidR="004C3B29" w:rsidRPr="005339BD" w:rsidRDefault="00CF1740" w:rsidP="00F1434E">
      <w:pPr>
        <w:pStyle w:val="a5"/>
        <w:numPr>
          <w:ilvl w:val="0"/>
          <w:numId w:val="2"/>
        </w:numPr>
        <w:bidi/>
        <w:ind w:left="424"/>
        <w:rPr>
          <w:sz w:val="32"/>
          <w:szCs w:val="32"/>
          <w:lang w:bidi="ar-DZ"/>
        </w:rPr>
      </w:pPr>
      <w:r w:rsidRPr="005339BD">
        <w:rPr>
          <w:rFonts w:hint="cs"/>
          <w:sz w:val="32"/>
          <w:szCs w:val="32"/>
          <w:rtl/>
          <w:lang w:bidi="ar-DZ"/>
        </w:rPr>
        <w:t>المحكمة</w:t>
      </w:r>
      <w:r w:rsidR="000C2A04" w:rsidRPr="005339BD">
        <w:rPr>
          <w:rFonts w:hint="cs"/>
          <w:sz w:val="32"/>
          <w:szCs w:val="32"/>
          <w:rtl/>
          <w:lang w:bidi="ar-DZ"/>
        </w:rPr>
        <w:t xml:space="preserve"> الجنائية الدولية</w:t>
      </w:r>
      <w:hyperlink r:id="rId9" w:history="1">
        <w:r w:rsidR="005339BD" w:rsidRPr="00DD3535">
          <w:rPr>
            <w:rStyle w:val="Hyperlink"/>
            <w:color w:val="auto"/>
            <w:sz w:val="28"/>
            <w:szCs w:val="28"/>
            <w:u w:val="none"/>
          </w:rPr>
          <w:t>www.icc-cpi.int/Pages/default.aspx</w:t>
        </w:r>
      </w:hyperlink>
      <w:r w:rsidR="005339BD">
        <w:t xml:space="preserve">            </w:t>
      </w:r>
      <w:r w:rsidR="00F1434E">
        <w:t xml:space="preserve">       </w:t>
      </w:r>
      <w:r w:rsidR="005339BD">
        <w:t xml:space="preserve">                          </w:t>
      </w:r>
    </w:p>
    <w:p w:rsidR="00D55CEB" w:rsidRDefault="00D55CEB" w:rsidP="00F1434E">
      <w:pPr>
        <w:pStyle w:val="a5"/>
        <w:numPr>
          <w:ilvl w:val="0"/>
          <w:numId w:val="2"/>
        </w:numPr>
        <w:bidi/>
        <w:ind w:left="424"/>
        <w:rPr>
          <w:sz w:val="32"/>
          <w:szCs w:val="32"/>
          <w:lang w:bidi="ar-DZ"/>
        </w:rPr>
      </w:pPr>
      <w:r w:rsidRPr="005339BD">
        <w:rPr>
          <w:rFonts w:hint="cs"/>
          <w:sz w:val="32"/>
          <w:szCs w:val="32"/>
          <w:rtl/>
          <w:lang w:bidi="ar-DZ"/>
        </w:rPr>
        <w:t xml:space="preserve">منظمة العفو الدولية </w:t>
      </w:r>
      <w:r w:rsidRPr="005339BD">
        <w:rPr>
          <w:sz w:val="32"/>
          <w:szCs w:val="32"/>
          <w:lang w:bidi="ar-DZ"/>
        </w:rPr>
        <w:t xml:space="preserve">  </w:t>
      </w:r>
      <w:r w:rsidRPr="005339BD">
        <w:rPr>
          <w:rFonts w:hint="cs"/>
          <w:sz w:val="32"/>
          <w:szCs w:val="32"/>
          <w:rtl/>
          <w:lang w:bidi="ar-DZ"/>
        </w:rPr>
        <w:t xml:space="preserve">    </w:t>
      </w:r>
      <w:r w:rsidR="002D78CB" w:rsidRPr="005339BD">
        <w:rPr>
          <w:rFonts w:hint="cs"/>
          <w:sz w:val="32"/>
          <w:szCs w:val="32"/>
          <w:rtl/>
          <w:lang w:bidi="ar-DZ"/>
        </w:rPr>
        <w:t xml:space="preserve">                         </w:t>
      </w:r>
      <w:r w:rsidR="00F1434E">
        <w:rPr>
          <w:rFonts w:hint="cs"/>
          <w:sz w:val="32"/>
          <w:szCs w:val="32"/>
          <w:rtl/>
          <w:lang w:bidi="ar-DZ"/>
        </w:rPr>
        <w:t xml:space="preserve">    </w:t>
      </w:r>
      <w:r w:rsidR="002D78CB" w:rsidRPr="005339BD">
        <w:rPr>
          <w:rFonts w:hint="cs"/>
          <w:sz w:val="32"/>
          <w:szCs w:val="32"/>
          <w:rtl/>
          <w:lang w:bidi="ar-DZ"/>
        </w:rPr>
        <w:t xml:space="preserve">     </w:t>
      </w:r>
      <w:r w:rsidR="002D78CB">
        <w:rPr>
          <w:rFonts w:hint="cs"/>
          <w:sz w:val="32"/>
          <w:szCs w:val="32"/>
          <w:rtl/>
          <w:lang w:bidi="ar-DZ"/>
        </w:rPr>
        <w:t xml:space="preserve"> </w:t>
      </w:r>
      <w:hyperlink r:id="rId10" w:history="1">
        <w:r w:rsidRPr="00DD3535">
          <w:rPr>
            <w:rStyle w:val="Hyperlink"/>
            <w:color w:val="auto"/>
            <w:sz w:val="32"/>
            <w:szCs w:val="32"/>
            <w:u w:val="none"/>
            <w:lang w:bidi="ar-DZ"/>
          </w:rPr>
          <w:t>www.amnesty.org/arg</w:t>
        </w:r>
      </w:hyperlink>
      <w:r w:rsidRPr="005339BD">
        <w:rPr>
          <w:sz w:val="32"/>
          <w:szCs w:val="32"/>
          <w:lang w:bidi="ar-DZ"/>
        </w:rPr>
        <w:t xml:space="preserve"> </w:t>
      </w:r>
      <w:r w:rsidRPr="005339BD">
        <w:rPr>
          <w:rFonts w:hint="cs"/>
          <w:sz w:val="32"/>
          <w:szCs w:val="32"/>
          <w:rtl/>
          <w:lang w:bidi="ar-DZ"/>
        </w:rPr>
        <w:t xml:space="preserve"> </w:t>
      </w:r>
    </w:p>
    <w:p w:rsidR="00D55CEB" w:rsidRDefault="00D55CEB" w:rsidP="00F1434E">
      <w:pPr>
        <w:pStyle w:val="a5"/>
        <w:numPr>
          <w:ilvl w:val="0"/>
          <w:numId w:val="2"/>
        </w:numPr>
        <w:bidi/>
        <w:ind w:left="424"/>
        <w:rPr>
          <w:sz w:val="32"/>
          <w:szCs w:val="32"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اللجنة الدولية للصليب الأحمر   </w:t>
      </w:r>
      <w:r w:rsidR="002D78CB">
        <w:rPr>
          <w:rFonts w:hint="cs"/>
          <w:sz w:val="32"/>
          <w:szCs w:val="32"/>
          <w:rtl/>
          <w:lang w:bidi="ar-DZ"/>
        </w:rPr>
        <w:t xml:space="preserve">               </w:t>
      </w:r>
      <w:r w:rsidR="00F1434E">
        <w:rPr>
          <w:rFonts w:hint="cs"/>
          <w:sz w:val="32"/>
          <w:szCs w:val="32"/>
          <w:rtl/>
          <w:lang w:bidi="ar-DZ"/>
        </w:rPr>
        <w:t xml:space="preserve">    </w:t>
      </w:r>
      <w:r w:rsidR="002D78CB">
        <w:rPr>
          <w:rFonts w:hint="cs"/>
          <w:sz w:val="32"/>
          <w:szCs w:val="32"/>
          <w:rtl/>
          <w:lang w:bidi="ar-DZ"/>
        </w:rPr>
        <w:t xml:space="preserve">  </w:t>
      </w:r>
      <w:hyperlink r:id="rId11" w:history="1">
        <w:r w:rsidRPr="00DD3535">
          <w:rPr>
            <w:rStyle w:val="Hyperlink"/>
            <w:color w:val="auto"/>
            <w:sz w:val="32"/>
            <w:szCs w:val="32"/>
            <w:u w:val="none"/>
            <w:lang w:bidi="ar-DZ"/>
          </w:rPr>
          <w:t>www.crc.org/ara/index.jsp</w:t>
        </w:r>
      </w:hyperlink>
      <w:r>
        <w:rPr>
          <w:sz w:val="32"/>
          <w:szCs w:val="32"/>
          <w:lang w:bidi="ar-DZ"/>
        </w:rPr>
        <w:t xml:space="preserve"> </w:t>
      </w:r>
      <w:r>
        <w:rPr>
          <w:rFonts w:hint="cs"/>
          <w:sz w:val="32"/>
          <w:szCs w:val="32"/>
          <w:rtl/>
          <w:lang w:bidi="ar-DZ"/>
        </w:rPr>
        <w:t xml:space="preserve"> </w:t>
      </w:r>
    </w:p>
    <w:p w:rsidR="00D55CEB" w:rsidRPr="00F1434E" w:rsidRDefault="00D55CEB" w:rsidP="00F1434E">
      <w:pPr>
        <w:bidi/>
        <w:rPr>
          <w:sz w:val="32"/>
          <w:szCs w:val="32"/>
          <w:lang w:bidi="ar-DZ"/>
        </w:rPr>
      </w:pPr>
    </w:p>
    <w:sectPr w:rsidR="00D55CEB" w:rsidRPr="00F1434E" w:rsidSect="0043314B">
      <w:footerReference w:type="default" r:id="rId12"/>
      <w:pgSz w:w="11906" w:h="16838"/>
      <w:pgMar w:top="1134" w:right="1701" w:bottom="1134" w:left="1134" w:header="709" w:footer="709" w:gutter="0"/>
      <w:pgNumType w:start="1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73A5" w:rsidRDefault="00C373A5" w:rsidP="00E9424C">
      <w:pPr>
        <w:spacing w:after="0" w:line="240" w:lineRule="auto"/>
      </w:pPr>
      <w:r>
        <w:separator/>
      </w:r>
    </w:p>
  </w:endnote>
  <w:endnote w:type="continuationSeparator" w:id="1">
    <w:p w:rsidR="00C373A5" w:rsidRDefault="00C373A5" w:rsidP="00E94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17189"/>
      <w:docPartObj>
        <w:docPartGallery w:val="Page Numbers (Bottom of Page)"/>
        <w:docPartUnique/>
      </w:docPartObj>
    </w:sdtPr>
    <w:sdtContent>
      <w:p w:rsidR="00D95BCE" w:rsidRDefault="00D95BCE">
        <w:pPr>
          <w:pStyle w:val="a4"/>
          <w:jc w:val="center"/>
        </w:pPr>
        <w:fldSimple w:instr=" PAGE   \* MERGEFORMAT ">
          <w:r w:rsidRPr="00D95BCE">
            <w:rPr>
              <w:rFonts w:cs="Calibri"/>
              <w:noProof/>
              <w:lang w:val="ar-SA"/>
            </w:rPr>
            <w:t>110</w:t>
          </w:r>
        </w:fldSimple>
      </w:p>
    </w:sdtContent>
  </w:sdt>
  <w:p w:rsidR="0043314B" w:rsidRDefault="0043314B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73A5" w:rsidRDefault="00C373A5" w:rsidP="00E9424C">
      <w:pPr>
        <w:spacing w:after="0" w:line="240" w:lineRule="auto"/>
      </w:pPr>
      <w:r>
        <w:separator/>
      </w:r>
    </w:p>
  </w:footnote>
  <w:footnote w:type="continuationSeparator" w:id="1">
    <w:p w:rsidR="00C373A5" w:rsidRDefault="00C373A5" w:rsidP="00E942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675F8"/>
    <w:multiLevelType w:val="hybridMultilevel"/>
    <w:tmpl w:val="1AFE05D2"/>
    <w:lvl w:ilvl="0" w:tplc="1A7C7752">
      <w:start w:val="3"/>
      <w:numFmt w:val="bullet"/>
      <w:lvlText w:val="-"/>
      <w:lvlJc w:val="left"/>
      <w:pPr>
        <w:ind w:left="360" w:hanging="360"/>
      </w:pPr>
      <w:rPr>
        <w:rFonts w:ascii="Simplified Arabic" w:eastAsiaTheme="minorHAnsi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">
    <w:nsid w:val="53886114"/>
    <w:multiLevelType w:val="hybridMultilevel"/>
    <w:tmpl w:val="266A3A64"/>
    <w:lvl w:ilvl="0" w:tplc="1A7C7752">
      <w:start w:val="3"/>
      <w:numFmt w:val="bullet"/>
      <w:lvlText w:val="-"/>
      <w:lvlJc w:val="left"/>
      <w:pPr>
        <w:ind w:left="360" w:hanging="360"/>
      </w:pPr>
      <w:rPr>
        <w:rFonts w:ascii="Simplified Arabic" w:eastAsiaTheme="minorHAnsi" w:hAnsi="Simplified Arabic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424C"/>
    <w:rsid w:val="00000DB3"/>
    <w:rsid w:val="000049DA"/>
    <w:rsid w:val="00004D24"/>
    <w:rsid w:val="0001128B"/>
    <w:rsid w:val="0001186C"/>
    <w:rsid w:val="00012125"/>
    <w:rsid w:val="00013F0F"/>
    <w:rsid w:val="00014ADD"/>
    <w:rsid w:val="000206F8"/>
    <w:rsid w:val="00020C1B"/>
    <w:rsid w:val="00020E56"/>
    <w:rsid w:val="000240F5"/>
    <w:rsid w:val="000242C9"/>
    <w:rsid w:val="000259BE"/>
    <w:rsid w:val="0002784B"/>
    <w:rsid w:val="00030286"/>
    <w:rsid w:val="00031D55"/>
    <w:rsid w:val="00032032"/>
    <w:rsid w:val="00032630"/>
    <w:rsid w:val="00037123"/>
    <w:rsid w:val="000374F0"/>
    <w:rsid w:val="000400CC"/>
    <w:rsid w:val="0004273B"/>
    <w:rsid w:val="00042781"/>
    <w:rsid w:val="000437C7"/>
    <w:rsid w:val="000437F0"/>
    <w:rsid w:val="0004593E"/>
    <w:rsid w:val="00047C39"/>
    <w:rsid w:val="000509AD"/>
    <w:rsid w:val="00050A1C"/>
    <w:rsid w:val="0005476A"/>
    <w:rsid w:val="00055197"/>
    <w:rsid w:val="00055781"/>
    <w:rsid w:val="00055E5A"/>
    <w:rsid w:val="000603D9"/>
    <w:rsid w:val="000610A6"/>
    <w:rsid w:val="00061CDB"/>
    <w:rsid w:val="000648B5"/>
    <w:rsid w:val="0006533E"/>
    <w:rsid w:val="00066FB6"/>
    <w:rsid w:val="000719ED"/>
    <w:rsid w:val="00071A81"/>
    <w:rsid w:val="00072F44"/>
    <w:rsid w:val="000743EF"/>
    <w:rsid w:val="00076DC9"/>
    <w:rsid w:val="00076EA0"/>
    <w:rsid w:val="000835A9"/>
    <w:rsid w:val="000846E2"/>
    <w:rsid w:val="00085B01"/>
    <w:rsid w:val="00085D0C"/>
    <w:rsid w:val="00087EC3"/>
    <w:rsid w:val="00090D9D"/>
    <w:rsid w:val="00092548"/>
    <w:rsid w:val="000925FD"/>
    <w:rsid w:val="00092712"/>
    <w:rsid w:val="000A0B4E"/>
    <w:rsid w:val="000A271B"/>
    <w:rsid w:val="000B1308"/>
    <w:rsid w:val="000B1AD4"/>
    <w:rsid w:val="000B5EF9"/>
    <w:rsid w:val="000B7FBF"/>
    <w:rsid w:val="000C176D"/>
    <w:rsid w:val="000C1CC9"/>
    <w:rsid w:val="000C2A04"/>
    <w:rsid w:val="000C2DD0"/>
    <w:rsid w:val="000C47BE"/>
    <w:rsid w:val="000C4CA6"/>
    <w:rsid w:val="000D2281"/>
    <w:rsid w:val="000D3CE9"/>
    <w:rsid w:val="000D5CD3"/>
    <w:rsid w:val="000D78AF"/>
    <w:rsid w:val="000E0152"/>
    <w:rsid w:val="000E0513"/>
    <w:rsid w:val="000E05F3"/>
    <w:rsid w:val="000E2D7E"/>
    <w:rsid w:val="000E310A"/>
    <w:rsid w:val="000E518A"/>
    <w:rsid w:val="000E5A52"/>
    <w:rsid w:val="000E6222"/>
    <w:rsid w:val="000E7731"/>
    <w:rsid w:val="000F1C3B"/>
    <w:rsid w:val="000F603E"/>
    <w:rsid w:val="000F6AA0"/>
    <w:rsid w:val="0010023C"/>
    <w:rsid w:val="00100A2E"/>
    <w:rsid w:val="00101B15"/>
    <w:rsid w:val="0010618A"/>
    <w:rsid w:val="00106634"/>
    <w:rsid w:val="00107D75"/>
    <w:rsid w:val="00114480"/>
    <w:rsid w:val="00115891"/>
    <w:rsid w:val="001175A2"/>
    <w:rsid w:val="0011797E"/>
    <w:rsid w:val="00121649"/>
    <w:rsid w:val="00125A3F"/>
    <w:rsid w:val="00126A29"/>
    <w:rsid w:val="00126BDE"/>
    <w:rsid w:val="00131001"/>
    <w:rsid w:val="0013234E"/>
    <w:rsid w:val="00133C14"/>
    <w:rsid w:val="001405A8"/>
    <w:rsid w:val="00141628"/>
    <w:rsid w:val="00143711"/>
    <w:rsid w:val="00143F34"/>
    <w:rsid w:val="00144F8B"/>
    <w:rsid w:val="00145FF5"/>
    <w:rsid w:val="001470E3"/>
    <w:rsid w:val="001514E3"/>
    <w:rsid w:val="00152CF1"/>
    <w:rsid w:val="0015346D"/>
    <w:rsid w:val="00155F57"/>
    <w:rsid w:val="00157E89"/>
    <w:rsid w:val="0016111A"/>
    <w:rsid w:val="00163798"/>
    <w:rsid w:val="00167314"/>
    <w:rsid w:val="001673A1"/>
    <w:rsid w:val="0016796E"/>
    <w:rsid w:val="00167EF6"/>
    <w:rsid w:val="00171AC0"/>
    <w:rsid w:val="0017220D"/>
    <w:rsid w:val="00173EC1"/>
    <w:rsid w:val="00176770"/>
    <w:rsid w:val="00177592"/>
    <w:rsid w:val="00177C8F"/>
    <w:rsid w:val="00180241"/>
    <w:rsid w:val="001807D4"/>
    <w:rsid w:val="00182140"/>
    <w:rsid w:val="00182507"/>
    <w:rsid w:val="001861C8"/>
    <w:rsid w:val="001910F0"/>
    <w:rsid w:val="0019110D"/>
    <w:rsid w:val="00191D6B"/>
    <w:rsid w:val="00192531"/>
    <w:rsid w:val="00192807"/>
    <w:rsid w:val="00195D1A"/>
    <w:rsid w:val="00196F8A"/>
    <w:rsid w:val="001A0E1D"/>
    <w:rsid w:val="001A0F70"/>
    <w:rsid w:val="001A277B"/>
    <w:rsid w:val="001A2D75"/>
    <w:rsid w:val="001A67E8"/>
    <w:rsid w:val="001A6CB6"/>
    <w:rsid w:val="001A735E"/>
    <w:rsid w:val="001B135A"/>
    <w:rsid w:val="001B1F3F"/>
    <w:rsid w:val="001B2BD2"/>
    <w:rsid w:val="001B518C"/>
    <w:rsid w:val="001B61DE"/>
    <w:rsid w:val="001B64E4"/>
    <w:rsid w:val="001C03C5"/>
    <w:rsid w:val="001C3F6C"/>
    <w:rsid w:val="001C50FD"/>
    <w:rsid w:val="001C5DD3"/>
    <w:rsid w:val="001C6C87"/>
    <w:rsid w:val="001D030F"/>
    <w:rsid w:val="001D0C98"/>
    <w:rsid w:val="001D3F04"/>
    <w:rsid w:val="001D5D48"/>
    <w:rsid w:val="001D6087"/>
    <w:rsid w:val="001E18EB"/>
    <w:rsid w:val="001E2877"/>
    <w:rsid w:val="001E5027"/>
    <w:rsid w:val="001F1FD2"/>
    <w:rsid w:val="001F552B"/>
    <w:rsid w:val="001F6ADF"/>
    <w:rsid w:val="001F7DC3"/>
    <w:rsid w:val="00200459"/>
    <w:rsid w:val="0020085B"/>
    <w:rsid w:val="002011D7"/>
    <w:rsid w:val="0020183A"/>
    <w:rsid w:val="002107D9"/>
    <w:rsid w:val="00215FD7"/>
    <w:rsid w:val="002176C0"/>
    <w:rsid w:val="00221A62"/>
    <w:rsid w:val="00221FFA"/>
    <w:rsid w:val="002246DE"/>
    <w:rsid w:val="00224942"/>
    <w:rsid w:val="002310E2"/>
    <w:rsid w:val="00237742"/>
    <w:rsid w:val="002405BC"/>
    <w:rsid w:val="00242728"/>
    <w:rsid w:val="002438D9"/>
    <w:rsid w:val="00243BAC"/>
    <w:rsid w:val="002448D3"/>
    <w:rsid w:val="00244CBC"/>
    <w:rsid w:val="00251C2A"/>
    <w:rsid w:val="00252401"/>
    <w:rsid w:val="00252553"/>
    <w:rsid w:val="00254066"/>
    <w:rsid w:val="0025661C"/>
    <w:rsid w:val="002579CD"/>
    <w:rsid w:val="00260ECA"/>
    <w:rsid w:val="002618F3"/>
    <w:rsid w:val="00261D53"/>
    <w:rsid w:val="00262B28"/>
    <w:rsid w:val="002663EE"/>
    <w:rsid w:val="00266D5A"/>
    <w:rsid w:val="002704AD"/>
    <w:rsid w:val="0027254C"/>
    <w:rsid w:val="002751D0"/>
    <w:rsid w:val="0027680F"/>
    <w:rsid w:val="00281D3A"/>
    <w:rsid w:val="0028363A"/>
    <w:rsid w:val="002853C6"/>
    <w:rsid w:val="002859A1"/>
    <w:rsid w:val="00285DEB"/>
    <w:rsid w:val="00293121"/>
    <w:rsid w:val="00295225"/>
    <w:rsid w:val="00295AFD"/>
    <w:rsid w:val="0029757E"/>
    <w:rsid w:val="00297900"/>
    <w:rsid w:val="002A2524"/>
    <w:rsid w:val="002A65CB"/>
    <w:rsid w:val="002B0F9D"/>
    <w:rsid w:val="002B1BBC"/>
    <w:rsid w:val="002B2E0F"/>
    <w:rsid w:val="002B3A9B"/>
    <w:rsid w:val="002B3C09"/>
    <w:rsid w:val="002B3D36"/>
    <w:rsid w:val="002B5593"/>
    <w:rsid w:val="002B6299"/>
    <w:rsid w:val="002B7F76"/>
    <w:rsid w:val="002C1613"/>
    <w:rsid w:val="002C3E85"/>
    <w:rsid w:val="002C43D5"/>
    <w:rsid w:val="002C787E"/>
    <w:rsid w:val="002D01AF"/>
    <w:rsid w:val="002D0BB4"/>
    <w:rsid w:val="002D1861"/>
    <w:rsid w:val="002D22D7"/>
    <w:rsid w:val="002D49CB"/>
    <w:rsid w:val="002D78CB"/>
    <w:rsid w:val="002E1BEF"/>
    <w:rsid w:val="002E2004"/>
    <w:rsid w:val="002E384A"/>
    <w:rsid w:val="002E44B9"/>
    <w:rsid w:val="002E5818"/>
    <w:rsid w:val="002E61C7"/>
    <w:rsid w:val="002E7C96"/>
    <w:rsid w:val="002F1A1B"/>
    <w:rsid w:val="002F1A63"/>
    <w:rsid w:val="002F2B90"/>
    <w:rsid w:val="002F2DEE"/>
    <w:rsid w:val="002F3287"/>
    <w:rsid w:val="002F40BA"/>
    <w:rsid w:val="002F5FDE"/>
    <w:rsid w:val="002F65AA"/>
    <w:rsid w:val="002F688D"/>
    <w:rsid w:val="002F72B5"/>
    <w:rsid w:val="003008B5"/>
    <w:rsid w:val="003048AC"/>
    <w:rsid w:val="00304C26"/>
    <w:rsid w:val="00305F71"/>
    <w:rsid w:val="003068C6"/>
    <w:rsid w:val="00306B18"/>
    <w:rsid w:val="00310AA5"/>
    <w:rsid w:val="00310F3B"/>
    <w:rsid w:val="00311DF2"/>
    <w:rsid w:val="003137A6"/>
    <w:rsid w:val="0032009D"/>
    <w:rsid w:val="003201AB"/>
    <w:rsid w:val="00320EE9"/>
    <w:rsid w:val="003260F4"/>
    <w:rsid w:val="003268DD"/>
    <w:rsid w:val="003270B4"/>
    <w:rsid w:val="003311F0"/>
    <w:rsid w:val="00333416"/>
    <w:rsid w:val="00333480"/>
    <w:rsid w:val="003343F3"/>
    <w:rsid w:val="00337F6B"/>
    <w:rsid w:val="003423F4"/>
    <w:rsid w:val="00342CB3"/>
    <w:rsid w:val="003438CD"/>
    <w:rsid w:val="00344C7F"/>
    <w:rsid w:val="00345577"/>
    <w:rsid w:val="003471DC"/>
    <w:rsid w:val="00350C01"/>
    <w:rsid w:val="00351237"/>
    <w:rsid w:val="00354EDB"/>
    <w:rsid w:val="003559A1"/>
    <w:rsid w:val="00355CDD"/>
    <w:rsid w:val="00361060"/>
    <w:rsid w:val="00361EAD"/>
    <w:rsid w:val="00362020"/>
    <w:rsid w:val="00362630"/>
    <w:rsid w:val="00365F33"/>
    <w:rsid w:val="003661CA"/>
    <w:rsid w:val="0036662B"/>
    <w:rsid w:val="003675D0"/>
    <w:rsid w:val="0036780C"/>
    <w:rsid w:val="00367BEC"/>
    <w:rsid w:val="003713F7"/>
    <w:rsid w:val="00372065"/>
    <w:rsid w:val="003736BF"/>
    <w:rsid w:val="0037731B"/>
    <w:rsid w:val="003814BD"/>
    <w:rsid w:val="00382495"/>
    <w:rsid w:val="00385512"/>
    <w:rsid w:val="0038705E"/>
    <w:rsid w:val="00387332"/>
    <w:rsid w:val="0039076F"/>
    <w:rsid w:val="003A0AD6"/>
    <w:rsid w:val="003A2503"/>
    <w:rsid w:val="003A40A0"/>
    <w:rsid w:val="003B26A6"/>
    <w:rsid w:val="003B2D34"/>
    <w:rsid w:val="003B311B"/>
    <w:rsid w:val="003B4319"/>
    <w:rsid w:val="003C03FB"/>
    <w:rsid w:val="003C0422"/>
    <w:rsid w:val="003C1447"/>
    <w:rsid w:val="003C1C49"/>
    <w:rsid w:val="003C208F"/>
    <w:rsid w:val="003C22D2"/>
    <w:rsid w:val="003C399E"/>
    <w:rsid w:val="003C55F8"/>
    <w:rsid w:val="003D0B02"/>
    <w:rsid w:val="003D0BAE"/>
    <w:rsid w:val="003D1E15"/>
    <w:rsid w:val="003D2F5C"/>
    <w:rsid w:val="003D3555"/>
    <w:rsid w:val="003D4C15"/>
    <w:rsid w:val="003D6DD9"/>
    <w:rsid w:val="003D74B3"/>
    <w:rsid w:val="003E14A2"/>
    <w:rsid w:val="003E3FA9"/>
    <w:rsid w:val="003E40FD"/>
    <w:rsid w:val="003E48B8"/>
    <w:rsid w:val="003E4E12"/>
    <w:rsid w:val="003E56B0"/>
    <w:rsid w:val="003E6779"/>
    <w:rsid w:val="003E74EA"/>
    <w:rsid w:val="003F05BE"/>
    <w:rsid w:val="003F1297"/>
    <w:rsid w:val="003F56EF"/>
    <w:rsid w:val="003F6634"/>
    <w:rsid w:val="003F74C1"/>
    <w:rsid w:val="003F78D0"/>
    <w:rsid w:val="00401C17"/>
    <w:rsid w:val="004023AE"/>
    <w:rsid w:val="004033F3"/>
    <w:rsid w:val="0040371E"/>
    <w:rsid w:val="0040577D"/>
    <w:rsid w:val="004065AF"/>
    <w:rsid w:val="00406AB0"/>
    <w:rsid w:val="0040720C"/>
    <w:rsid w:val="004102C7"/>
    <w:rsid w:val="00410AC2"/>
    <w:rsid w:val="00412CAF"/>
    <w:rsid w:val="00413E77"/>
    <w:rsid w:val="004166DB"/>
    <w:rsid w:val="00421345"/>
    <w:rsid w:val="00422B61"/>
    <w:rsid w:val="00426CA9"/>
    <w:rsid w:val="00427B1B"/>
    <w:rsid w:val="004318E1"/>
    <w:rsid w:val="0043314B"/>
    <w:rsid w:val="004377AA"/>
    <w:rsid w:val="00440100"/>
    <w:rsid w:val="00440555"/>
    <w:rsid w:val="00443F37"/>
    <w:rsid w:val="00444BAA"/>
    <w:rsid w:val="00445707"/>
    <w:rsid w:val="00451407"/>
    <w:rsid w:val="004516EB"/>
    <w:rsid w:val="00455BDB"/>
    <w:rsid w:val="0046016E"/>
    <w:rsid w:val="00464A8C"/>
    <w:rsid w:val="004662EE"/>
    <w:rsid w:val="00466770"/>
    <w:rsid w:val="004679DF"/>
    <w:rsid w:val="00467DB3"/>
    <w:rsid w:val="00470049"/>
    <w:rsid w:val="004706F8"/>
    <w:rsid w:val="0047184B"/>
    <w:rsid w:val="00472984"/>
    <w:rsid w:val="00474A19"/>
    <w:rsid w:val="00474E19"/>
    <w:rsid w:val="00475877"/>
    <w:rsid w:val="004758C5"/>
    <w:rsid w:val="0048185D"/>
    <w:rsid w:val="00483B82"/>
    <w:rsid w:val="00485A8B"/>
    <w:rsid w:val="00485B4B"/>
    <w:rsid w:val="00485D84"/>
    <w:rsid w:val="00487777"/>
    <w:rsid w:val="004919FE"/>
    <w:rsid w:val="004931C9"/>
    <w:rsid w:val="00493BF8"/>
    <w:rsid w:val="00496DE2"/>
    <w:rsid w:val="004974B3"/>
    <w:rsid w:val="004979D9"/>
    <w:rsid w:val="004A3274"/>
    <w:rsid w:val="004A795C"/>
    <w:rsid w:val="004B1E85"/>
    <w:rsid w:val="004B1FA1"/>
    <w:rsid w:val="004B2709"/>
    <w:rsid w:val="004B27B8"/>
    <w:rsid w:val="004B27CC"/>
    <w:rsid w:val="004B413A"/>
    <w:rsid w:val="004B462D"/>
    <w:rsid w:val="004B78EB"/>
    <w:rsid w:val="004C1798"/>
    <w:rsid w:val="004C3B29"/>
    <w:rsid w:val="004C44EE"/>
    <w:rsid w:val="004C4B8D"/>
    <w:rsid w:val="004C60A8"/>
    <w:rsid w:val="004C6CA5"/>
    <w:rsid w:val="004C6F89"/>
    <w:rsid w:val="004D11CF"/>
    <w:rsid w:val="004D2C82"/>
    <w:rsid w:val="004D2F8E"/>
    <w:rsid w:val="004D474C"/>
    <w:rsid w:val="004D50F2"/>
    <w:rsid w:val="004D67CC"/>
    <w:rsid w:val="004D7F1B"/>
    <w:rsid w:val="004E20F4"/>
    <w:rsid w:val="004E3BEC"/>
    <w:rsid w:val="004E3D4B"/>
    <w:rsid w:val="004E6825"/>
    <w:rsid w:val="004E7227"/>
    <w:rsid w:val="004F185B"/>
    <w:rsid w:val="004F5BC5"/>
    <w:rsid w:val="00501EEA"/>
    <w:rsid w:val="00505E6D"/>
    <w:rsid w:val="005070A6"/>
    <w:rsid w:val="00514882"/>
    <w:rsid w:val="005161A5"/>
    <w:rsid w:val="005172E9"/>
    <w:rsid w:val="00520E15"/>
    <w:rsid w:val="00521654"/>
    <w:rsid w:val="0052227E"/>
    <w:rsid w:val="0052630E"/>
    <w:rsid w:val="00530E0B"/>
    <w:rsid w:val="005339BD"/>
    <w:rsid w:val="00534BA7"/>
    <w:rsid w:val="005358DC"/>
    <w:rsid w:val="0054032F"/>
    <w:rsid w:val="0054188F"/>
    <w:rsid w:val="005427FE"/>
    <w:rsid w:val="00543F02"/>
    <w:rsid w:val="0054574D"/>
    <w:rsid w:val="00547398"/>
    <w:rsid w:val="005504B6"/>
    <w:rsid w:val="005506A7"/>
    <w:rsid w:val="00551BAE"/>
    <w:rsid w:val="00552AE5"/>
    <w:rsid w:val="0055521A"/>
    <w:rsid w:val="0055621A"/>
    <w:rsid w:val="00557050"/>
    <w:rsid w:val="00565585"/>
    <w:rsid w:val="00565DFE"/>
    <w:rsid w:val="00566215"/>
    <w:rsid w:val="00566F3E"/>
    <w:rsid w:val="005719B8"/>
    <w:rsid w:val="00573B42"/>
    <w:rsid w:val="00574273"/>
    <w:rsid w:val="00582939"/>
    <w:rsid w:val="00590165"/>
    <w:rsid w:val="00591A42"/>
    <w:rsid w:val="00591C58"/>
    <w:rsid w:val="005A28FA"/>
    <w:rsid w:val="005A3072"/>
    <w:rsid w:val="005A3295"/>
    <w:rsid w:val="005A59AF"/>
    <w:rsid w:val="005A63DD"/>
    <w:rsid w:val="005A674E"/>
    <w:rsid w:val="005B047A"/>
    <w:rsid w:val="005B1EDE"/>
    <w:rsid w:val="005B460B"/>
    <w:rsid w:val="005B4BFD"/>
    <w:rsid w:val="005B543C"/>
    <w:rsid w:val="005C1224"/>
    <w:rsid w:val="005C2890"/>
    <w:rsid w:val="005C4449"/>
    <w:rsid w:val="005C55C9"/>
    <w:rsid w:val="005D2895"/>
    <w:rsid w:val="005D34D6"/>
    <w:rsid w:val="005D39E5"/>
    <w:rsid w:val="005D4126"/>
    <w:rsid w:val="005D5085"/>
    <w:rsid w:val="005D7399"/>
    <w:rsid w:val="005D7FD0"/>
    <w:rsid w:val="005E02F2"/>
    <w:rsid w:val="005E0C1A"/>
    <w:rsid w:val="005E0F6E"/>
    <w:rsid w:val="005E2657"/>
    <w:rsid w:val="005E330B"/>
    <w:rsid w:val="005E4AFF"/>
    <w:rsid w:val="005E7EC8"/>
    <w:rsid w:val="005F0316"/>
    <w:rsid w:val="005F2C0F"/>
    <w:rsid w:val="005F3964"/>
    <w:rsid w:val="005F4324"/>
    <w:rsid w:val="005F68A2"/>
    <w:rsid w:val="005F7897"/>
    <w:rsid w:val="00600D17"/>
    <w:rsid w:val="00600F80"/>
    <w:rsid w:val="0060198A"/>
    <w:rsid w:val="00601EAB"/>
    <w:rsid w:val="0060578C"/>
    <w:rsid w:val="00605F6E"/>
    <w:rsid w:val="0060741A"/>
    <w:rsid w:val="00610625"/>
    <w:rsid w:val="006123F3"/>
    <w:rsid w:val="0061410B"/>
    <w:rsid w:val="00615F9A"/>
    <w:rsid w:val="00616136"/>
    <w:rsid w:val="00616808"/>
    <w:rsid w:val="00617016"/>
    <w:rsid w:val="00621A1A"/>
    <w:rsid w:val="00623434"/>
    <w:rsid w:val="00626A6A"/>
    <w:rsid w:val="0063140E"/>
    <w:rsid w:val="00631EEC"/>
    <w:rsid w:val="006335AA"/>
    <w:rsid w:val="00633912"/>
    <w:rsid w:val="00633C1D"/>
    <w:rsid w:val="00633E94"/>
    <w:rsid w:val="006342F0"/>
    <w:rsid w:val="00634646"/>
    <w:rsid w:val="00636F75"/>
    <w:rsid w:val="0064426F"/>
    <w:rsid w:val="006462EF"/>
    <w:rsid w:val="00647C85"/>
    <w:rsid w:val="00650D50"/>
    <w:rsid w:val="00652D11"/>
    <w:rsid w:val="00655CD0"/>
    <w:rsid w:val="00656DCE"/>
    <w:rsid w:val="00656FBD"/>
    <w:rsid w:val="00660CF3"/>
    <w:rsid w:val="00661506"/>
    <w:rsid w:val="00664B1E"/>
    <w:rsid w:val="00664BCD"/>
    <w:rsid w:val="00665644"/>
    <w:rsid w:val="006658E4"/>
    <w:rsid w:val="00665F11"/>
    <w:rsid w:val="00670B5E"/>
    <w:rsid w:val="00672666"/>
    <w:rsid w:val="00673D12"/>
    <w:rsid w:val="00674A13"/>
    <w:rsid w:val="00674ADB"/>
    <w:rsid w:val="0067786B"/>
    <w:rsid w:val="0068003A"/>
    <w:rsid w:val="00680906"/>
    <w:rsid w:val="00680964"/>
    <w:rsid w:val="00680CE7"/>
    <w:rsid w:val="00681273"/>
    <w:rsid w:val="00682A21"/>
    <w:rsid w:val="00682D4C"/>
    <w:rsid w:val="006864F1"/>
    <w:rsid w:val="00691215"/>
    <w:rsid w:val="00691499"/>
    <w:rsid w:val="006929B3"/>
    <w:rsid w:val="00695BCB"/>
    <w:rsid w:val="00696F41"/>
    <w:rsid w:val="006A20DE"/>
    <w:rsid w:val="006A3EA9"/>
    <w:rsid w:val="006A4B63"/>
    <w:rsid w:val="006A7503"/>
    <w:rsid w:val="006A75FF"/>
    <w:rsid w:val="006B1D1D"/>
    <w:rsid w:val="006B22CB"/>
    <w:rsid w:val="006B303A"/>
    <w:rsid w:val="006C0AD9"/>
    <w:rsid w:val="006C1663"/>
    <w:rsid w:val="006C2111"/>
    <w:rsid w:val="006C3E98"/>
    <w:rsid w:val="006C5973"/>
    <w:rsid w:val="006C63FF"/>
    <w:rsid w:val="006D1568"/>
    <w:rsid w:val="006D3090"/>
    <w:rsid w:val="006D3551"/>
    <w:rsid w:val="006D5B99"/>
    <w:rsid w:val="006E10A9"/>
    <w:rsid w:val="006E1335"/>
    <w:rsid w:val="006E3DCC"/>
    <w:rsid w:val="006E78CC"/>
    <w:rsid w:val="006F07AE"/>
    <w:rsid w:val="006F19F4"/>
    <w:rsid w:val="006F29F3"/>
    <w:rsid w:val="006F4769"/>
    <w:rsid w:val="006F4BCC"/>
    <w:rsid w:val="006F652D"/>
    <w:rsid w:val="00702D8B"/>
    <w:rsid w:val="00702F51"/>
    <w:rsid w:val="00705FAD"/>
    <w:rsid w:val="007067EC"/>
    <w:rsid w:val="00710899"/>
    <w:rsid w:val="00710CB3"/>
    <w:rsid w:val="0071189D"/>
    <w:rsid w:val="0071436F"/>
    <w:rsid w:val="007200F1"/>
    <w:rsid w:val="00723191"/>
    <w:rsid w:val="00724087"/>
    <w:rsid w:val="007267C2"/>
    <w:rsid w:val="00727F73"/>
    <w:rsid w:val="007308FC"/>
    <w:rsid w:val="007310CB"/>
    <w:rsid w:val="00731638"/>
    <w:rsid w:val="00731AC6"/>
    <w:rsid w:val="007353B9"/>
    <w:rsid w:val="00740C10"/>
    <w:rsid w:val="00740D5B"/>
    <w:rsid w:val="0074105E"/>
    <w:rsid w:val="007412B5"/>
    <w:rsid w:val="00741AE7"/>
    <w:rsid w:val="007420BA"/>
    <w:rsid w:val="00743642"/>
    <w:rsid w:val="007469BA"/>
    <w:rsid w:val="00746E04"/>
    <w:rsid w:val="007501A5"/>
    <w:rsid w:val="00751CB5"/>
    <w:rsid w:val="00752EB5"/>
    <w:rsid w:val="007543FA"/>
    <w:rsid w:val="007549E4"/>
    <w:rsid w:val="00760BC6"/>
    <w:rsid w:val="00761818"/>
    <w:rsid w:val="007632DA"/>
    <w:rsid w:val="007655E2"/>
    <w:rsid w:val="007669CE"/>
    <w:rsid w:val="00766DBD"/>
    <w:rsid w:val="007710E7"/>
    <w:rsid w:val="00774407"/>
    <w:rsid w:val="00774B54"/>
    <w:rsid w:val="00776C8D"/>
    <w:rsid w:val="00780419"/>
    <w:rsid w:val="00780BB0"/>
    <w:rsid w:val="007837DA"/>
    <w:rsid w:val="00783F33"/>
    <w:rsid w:val="0078559D"/>
    <w:rsid w:val="007861A9"/>
    <w:rsid w:val="00787CAB"/>
    <w:rsid w:val="007944BC"/>
    <w:rsid w:val="007A1E94"/>
    <w:rsid w:val="007A3520"/>
    <w:rsid w:val="007A4783"/>
    <w:rsid w:val="007B1E72"/>
    <w:rsid w:val="007B330E"/>
    <w:rsid w:val="007B392E"/>
    <w:rsid w:val="007B5CCF"/>
    <w:rsid w:val="007B6CF6"/>
    <w:rsid w:val="007B70AA"/>
    <w:rsid w:val="007B729D"/>
    <w:rsid w:val="007C1885"/>
    <w:rsid w:val="007C3868"/>
    <w:rsid w:val="007C77FF"/>
    <w:rsid w:val="007C7BD3"/>
    <w:rsid w:val="007D0DCA"/>
    <w:rsid w:val="007D265D"/>
    <w:rsid w:val="007D7A47"/>
    <w:rsid w:val="007D7E3C"/>
    <w:rsid w:val="007E190B"/>
    <w:rsid w:val="007E3261"/>
    <w:rsid w:val="007E3E80"/>
    <w:rsid w:val="007E42A8"/>
    <w:rsid w:val="007E5D05"/>
    <w:rsid w:val="007E7C58"/>
    <w:rsid w:val="007F3261"/>
    <w:rsid w:val="007F33B3"/>
    <w:rsid w:val="007F4536"/>
    <w:rsid w:val="007F5742"/>
    <w:rsid w:val="007F676B"/>
    <w:rsid w:val="007F709A"/>
    <w:rsid w:val="007F7D86"/>
    <w:rsid w:val="00800089"/>
    <w:rsid w:val="00804041"/>
    <w:rsid w:val="008105C1"/>
    <w:rsid w:val="008153D7"/>
    <w:rsid w:val="00815848"/>
    <w:rsid w:val="008174BC"/>
    <w:rsid w:val="00817B66"/>
    <w:rsid w:val="00821785"/>
    <w:rsid w:val="00821DCB"/>
    <w:rsid w:val="00823B26"/>
    <w:rsid w:val="008271D8"/>
    <w:rsid w:val="008272B7"/>
    <w:rsid w:val="00830FD4"/>
    <w:rsid w:val="00833443"/>
    <w:rsid w:val="0083780F"/>
    <w:rsid w:val="008410EE"/>
    <w:rsid w:val="00841C74"/>
    <w:rsid w:val="0084296A"/>
    <w:rsid w:val="00844486"/>
    <w:rsid w:val="00844532"/>
    <w:rsid w:val="0085550F"/>
    <w:rsid w:val="00856652"/>
    <w:rsid w:val="00856894"/>
    <w:rsid w:val="00861896"/>
    <w:rsid w:val="00861BFD"/>
    <w:rsid w:val="00861F4E"/>
    <w:rsid w:val="00863CAF"/>
    <w:rsid w:val="00863E73"/>
    <w:rsid w:val="00864891"/>
    <w:rsid w:val="00865BA7"/>
    <w:rsid w:val="00870E9E"/>
    <w:rsid w:val="00872866"/>
    <w:rsid w:val="0087511F"/>
    <w:rsid w:val="008758AE"/>
    <w:rsid w:val="00880DFE"/>
    <w:rsid w:val="00881AC2"/>
    <w:rsid w:val="0088725F"/>
    <w:rsid w:val="00887B94"/>
    <w:rsid w:val="0089153F"/>
    <w:rsid w:val="008930F7"/>
    <w:rsid w:val="00893A25"/>
    <w:rsid w:val="00894375"/>
    <w:rsid w:val="00895D96"/>
    <w:rsid w:val="00896C95"/>
    <w:rsid w:val="008A11C7"/>
    <w:rsid w:val="008A266D"/>
    <w:rsid w:val="008A48B8"/>
    <w:rsid w:val="008A63F9"/>
    <w:rsid w:val="008A798F"/>
    <w:rsid w:val="008B2D15"/>
    <w:rsid w:val="008B2E46"/>
    <w:rsid w:val="008B4346"/>
    <w:rsid w:val="008C0D49"/>
    <w:rsid w:val="008C1715"/>
    <w:rsid w:val="008C26A6"/>
    <w:rsid w:val="008C440B"/>
    <w:rsid w:val="008C5538"/>
    <w:rsid w:val="008C6403"/>
    <w:rsid w:val="008C70AD"/>
    <w:rsid w:val="008C79ED"/>
    <w:rsid w:val="008D0E84"/>
    <w:rsid w:val="008D33E3"/>
    <w:rsid w:val="008D5E2D"/>
    <w:rsid w:val="008D5FBE"/>
    <w:rsid w:val="008D7203"/>
    <w:rsid w:val="008E6FB3"/>
    <w:rsid w:val="008E7535"/>
    <w:rsid w:val="008F01A9"/>
    <w:rsid w:val="008F03EB"/>
    <w:rsid w:val="008F2CE4"/>
    <w:rsid w:val="00901F11"/>
    <w:rsid w:val="00902DF7"/>
    <w:rsid w:val="009046B8"/>
    <w:rsid w:val="009048D6"/>
    <w:rsid w:val="00904F64"/>
    <w:rsid w:val="00910881"/>
    <w:rsid w:val="00911334"/>
    <w:rsid w:val="009128CE"/>
    <w:rsid w:val="00913104"/>
    <w:rsid w:val="00914546"/>
    <w:rsid w:val="0091520C"/>
    <w:rsid w:val="00916500"/>
    <w:rsid w:val="00916789"/>
    <w:rsid w:val="00917D92"/>
    <w:rsid w:val="009213C7"/>
    <w:rsid w:val="009246C4"/>
    <w:rsid w:val="00931953"/>
    <w:rsid w:val="0093287C"/>
    <w:rsid w:val="009333BC"/>
    <w:rsid w:val="009342E2"/>
    <w:rsid w:val="00936320"/>
    <w:rsid w:val="00937155"/>
    <w:rsid w:val="009376BA"/>
    <w:rsid w:val="0094004A"/>
    <w:rsid w:val="009402BF"/>
    <w:rsid w:val="009425CF"/>
    <w:rsid w:val="009520F2"/>
    <w:rsid w:val="00952C2B"/>
    <w:rsid w:val="00955265"/>
    <w:rsid w:val="00961290"/>
    <w:rsid w:val="00961F12"/>
    <w:rsid w:val="00962D60"/>
    <w:rsid w:val="0096367E"/>
    <w:rsid w:val="00964E84"/>
    <w:rsid w:val="009657E9"/>
    <w:rsid w:val="009667D4"/>
    <w:rsid w:val="00967E1F"/>
    <w:rsid w:val="00971C4B"/>
    <w:rsid w:val="00974D31"/>
    <w:rsid w:val="00974DAB"/>
    <w:rsid w:val="00975001"/>
    <w:rsid w:val="00975B75"/>
    <w:rsid w:val="009823A9"/>
    <w:rsid w:val="00982BD0"/>
    <w:rsid w:val="009844FD"/>
    <w:rsid w:val="009861DC"/>
    <w:rsid w:val="00987B6B"/>
    <w:rsid w:val="0099044A"/>
    <w:rsid w:val="009918E1"/>
    <w:rsid w:val="0099337A"/>
    <w:rsid w:val="00994AD8"/>
    <w:rsid w:val="0099654E"/>
    <w:rsid w:val="009975B1"/>
    <w:rsid w:val="009A20EF"/>
    <w:rsid w:val="009A7824"/>
    <w:rsid w:val="009B007C"/>
    <w:rsid w:val="009B2E4C"/>
    <w:rsid w:val="009B4140"/>
    <w:rsid w:val="009B52D8"/>
    <w:rsid w:val="009B7475"/>
    <w:rsid w:val="009C396F"/>
    <w:rsid w:val="009C601A"/>
    <w:rsid w:val="009D1545"/>
    <w:rsid w:val="009D1843"/>
    <w:rsid w:val="009D2698"/>
    <w:rsid w:val="009D3ACC"/>
    <w:rsid w:val="009D7F65"/>
    <w:rsid w:val="009E0D8A"/>
    <w:rsid w:val="009E1AEA"/>
    <w:rsid w:val="009E2877"/>
    <w:rsid w:val="009E296D"/>
    <w:rsid w:val="009E4134"/>
    <w:rsid w:val="009E4D3C"/>
    <w:rsid w:val="009E5812"/>
    <w:rsid w:val="009E6510"/>
    <w:rsid w:val="009F1B8F"/>
    <w:rsid w:val="009F308A"/>
    <w:rsid w:val="009F662B"/>
    <w:rsid w:val="009F68C6"/>
    <w:rsid w:val="00A00BF8"/>
    <w:rsid w:val="00A01787"/>
    <w:rsid w:val="00A01EF5"/>
    <w:rsid w:val="00A02268"/>
    <w:rsid w:val="00A02F76"/>
    <w:rsid w:val="00A04FB3"/>
    <w:rsid w:val="00A0776D"/>
    <w:rsid w:val="00A13431"/>
    <w:rsid w:val="00A15B7F"/>
    <w:rsid w:val="00A177F6"/>
    <w:rsid w:val="00A21921"/>
    <w:rsid w:val="00A21B02"/>
    <w:rsid w:val="00A22443"/>
    <w:rsid w:val="00A2454C"/>
    <w:rsid w:val="00A248DF"/>
    <w:rsid w:val="00A30BCC"/>
    <w:rsid w:val="00A31534"/>
    <w:rsid w:val="00A33F11"/>
    <w:rsid w:val="00A34641"/>
    <w:rsid w:val="00A37924"/>
    <w:rsid w:val="00A37A56"/>
    <w:rsid w:val="00A40338"/>
    <w:rsid w:val="00A41690"/>
    <w:rsid w:val="00A41AD4"/>
    <w:rsid w:val="00A42B63"/>
    <w:rsid w:val="00A47BA1"/>
    <w:rsid w:val="00A532F8"/>
    <w:rsid w:val="00A572D7"/>
    <w:rsid w:val="00A607BF"/>
    <w:rsid w:val="00A60FC2"/>
    <w:rsid w:val="00A656F8"/>
    <w:rsid w:val="00A678EF"/>
    <w:rsid w:val="00A67C12"/>
    <w:rsid w:val="00A7102D"/>
    <w:rsid w:val="00A732D4"/>
    <w:rsid w:val="00A7518A"/>
    <w:rsid w:val="00A7653A"/>
    <w:rsid w:val="00A80456"/>
    <w:rsid w:val="00A82B38"/>
    <w:rsid w:val="00A83021"/>
    <w:rsid w:val="00A85CB5"/>
    <w:rsid w:val="00A860CB"/>
    <w:rsid w:val="00A86384"/>
    <w:rsid w:val="00A87270"/>
    <w:rsid w:val="00A919BB"/>
    <w:rsid w:val="00A94A43"/>
    <w:rsid w:val="00A96779"/>
    <w:rsid w:val="00A96E16"/>
    <w:rsid w:val="00A973BF"/>
    <w:rsid w:val="00A97A03"/>
    <w:rsid w:val="00A97BA5"/>
    <w:rsid w:val="00AA2BFA"/>
    <w:rsid w:val="00AA3DCE"/>
    <w:rsid w:val="00AA4579"/>
    <w:rsid w:val="00AB169B"/>
    <w:rsid w:val="00AB2566"/>
    <w:rsid w:val="00AB2DF7"/>
    <w:rsid w:val="00AB39BF"/>
    <w:rsid w:val="00AB430C"/>
    <w:rsid w:val="00AB6156"/>
    <w:rsid w:val="00AC2354"/>
    <w:rsid w:val="00AC364F"/>
    <w:rsid w:val="00AC3BC7"/>
    <w:rsid w:val="00AC4B9E"/>
    <w:rsid w:val="00AC6971"/>
    <w:rsid w:val="00AD00AB"/>
    <w:rsid w:val="00AD162A"/>
    <w:rsid w:val="00AD1868"/>
    <w:rsid w:val="00AE111E"/>
    <w:rsid w:val="00AE158C"/>
    <w:rsid w:val="00AE1A34"/>
    <w:rsid w:val="00AE263B"/>
    <w:rsid w:val="00AE310B"/>
    <w:rsid w:val="00AE535E"/>
    <w:rsid w:val="00AE5AA7"/>
    <w:rsid w:val="00AE792A"/>
    <w:rsid w:val="00AE7E11"/>
    <w:rsid w:val="00AF1CFE"/>
    <w:rsid w:val="00AF4606"/>
    <w:rsid w:val="00AF4850"/>
    <w:rsid w:val="00AF4C21"/>
    <w:rsid w:val="00AF76B4"/>
    <w:rsid w:val="00AF78F4"/>
    <w:rsid w:val="00B0529C"/>
    <w:rsid w:val="00B05903"/>
    <w:rsid w:val="00B06F8A"/>
    <w:rsid w:val="00B07420"/>
    <w:rsid w:val="00B10BA7"/>
    <w:rsid w:val="00B134EA"/>
    <w:rsid w:val="00B179EE"/>
    <w:rsid w:val="00B20250"/>
    <w:rsid w:val="00B22D45"/>
    <w:rsid w:val="00B24250"/>
    <w:rsid w:val="00B249BC"/>
    <w:rsid w:val="00B25EEC"/>
    <w:rsid w:val="00B26E6A"/>
    <w:rsid w:val="00B312B6"/>
    <w:rsid w:val="00B31D8F"/>
    <w:rsid w:val="00B320D4"/>
    <w:rsid w:val="00B40ADA"/>
    <w:rsid w:val="00B41ED1"/>
    <w:rsid w:val="00B44357"/>
    <w:rsid w:val="00B45D55"/>
    <w:rsid w:val="00B467A0"/>
    <w:rsid w:val="00B46E4E"/>
    <w:rsid w:val="00B533AC"/>
    <w:rsid w:val="00B53E28"/>
    <w:rsid w:val="00B57722"/>
    <w:rsid w:val="00B607E4"/>
    <w:rsid w:val="00B64A41"/>
    <w:rsid w:val="00B65226"/>
    <w:rsid w:val="00B67B3B"/>
    <w:rsid w:val="00B67BA5"/>
    <w:rsid w:val="00B73F43"/>
    <w:rsid w:val="00B75B8C"/>
    <w:rsid w:val="00B83104"/>
    <w:rsid w:val="00B83729"/>
    <w:rsid w:val="00B86A0C"/>
    <w:rsid w:val="00B8707C"/>
    <w:rsid w:val="00B9189B"/>
    <w:rsid w:val="00B91E73"/>
    <w:rsid w:val="00B92E5C"/>
    <w:rsid w:val="00B94165"/>
    <w:rsid w:val="00B944CA"/>
    <w:rsid w:val="00B94D42"/>
    <w:rsid w:val="00B94E33"/>
    <w:rsid w:val="00B97DA4"/>
    <w:rsid w:val="00BA3E59"/>
    <w:rsid w:val="00BA5110"/>
    <w:rsid w:val="00BA5BB3"/>
    <w:rsid w:val="00BA5D61"/>
    <w:rsid w:val="00BA6EAF"/>
    <w:rsid w:val="00BA7C3C"/>
    <w:rsid w:val="00BB55A4"/>
    <w:rsid w:val="00BB593A"/>
    <w:rsid w:val="00BB59E4"/>
    <w:rsid w:val="00BC764D"/>
    <w:rsid w:val="00BC7BD0"/>
    <w:rsid w:val="00BD0248"/>
    <w:rsid w:val="00BD2360"/>
    <w:rsid w:val="00BD2A0E"/>
    <w:rsid w:val="00BD429B"/>
    <w:rsid w:val="00BD4EAE"/>
    <w:rsid w:val="00BD4EB5"/>
    <w:rsid w:val="00BD63B5"/>
    <w:rsid w:val="00BD6A47"/>
    <w:rsid w:val="00BD7683"/>
    <w:rsid w:val="00BE30E0"/>
    <w:rsid w:val="00BE48EE"/>
    <w:rsid w:val="00BE712D"/>
    <w:rsid w:val="00BF075C"/>
    <w:rsid w:val="00BF235A"/>
    <w:rsid w:val="00BF23B9"/>
    <w:rsid w:val="00BF686E"/>
    <w:rsid w:val="00BF689C"/>
    <w:rsid w:val="00C0066C"/>
    <w:rsid w:val="00C039E6"/>
    <w:rsid w:val="00C041DE"/>
    <w:rsid w:val="00C05D3B"/>
    <w:rsid w:val="00C06CE8"/>
    <w:rsid w:val="00C07842"/>
    <w:rsid w:val="00C12244"/>
    <w:rsid w:val="00C14A76"/>
    <w:rsid w:val="00C15450"/>
    <w:rsid w:val="00C154BF"/>
    <w:rsid w:val="00C15A23"/>
    <w:rsid w:val="00C162A3"/>
    <w:rsid w:val="00C167E3"/>
    <w:rsid w:val="00C21FB5"/>
    <w:rsid w:val="00C22559"/>
    <w:rsid w:val="00C24812"/>
    <w:rsid w:val="00C25B04"/>
    <w:rsid w:val="00C2687D"/>
    <w:rsid w:val="00C31655"/>
    <w:rsid w:val="00C3274A"/>
    <w:rsid w:val="00C32C2D"/>
    <w:rsid w:val="00C34524"/>
    <w:rsid w:val="00C354A6"/>
    <w:rsid w:val="00C35A58"/>
    <w:rsid w:val="00C368C8"/>
    <w:rsid w:val="00C373A5"/>
    <w:rsid w:val="00C37EB6"/>
    <w:rsid w:val="00C444E3"/>
    <w:rsid w:val="00C45201"/>
    <w:rsid w:val="00C45B2F"/>
    <w:rsid w:val="00C472EB"/>
    <w:rsid w:val="00C54B80"/>
    <w:rsid w:val="00C55792"/>
    <w:rsid w:val="00C60122"/>
    <w:rsid w:val="00C63D1A"/>
    <w:rsid w:val="00C64BBC"/>
    <w:rsid w:val="00C65EDD"/>
    <w:rsid w:val="00C8042D"/>
    <w:rsid w:val="00C8227D"/>
    <w:rsid w:val="00C82B24"/>
    <w:rsid w:val="00C83A24"/>
    <w:rsid w:val="00C842F7"/>
    <w:rsid w:val="00C8495B"/>
    <w:rsid w:val="00C85672"/>
    <w:rsid w:val="00C8599F"/>
    <w:rsid w:val="00C872D3"/>
    <w:rsid w:val="00C901FA"/>
    <w:rsid w:val="00C906A7"/>
    <w:rsid w:val="00C908D3"/>
    <w:rsid w:val="00C934A8"/>
    <w:rsid w:val="00C94425"/>
    <w:rsid w:val="00C944CC"/>
    <w:rsid w:val="00C94617"/>
    <w:rsid w:val="00C9553B"/>
    <w:rsid w:val="00C959F4"/>
    <w:rsid w:val="00C97B0D"/>
    <w:rsid w:val="00CA0653"/>
    <w:rsid w:val="00CA13FC"/>
    <w:rsid w:val="00CB18D0"/>
    <w:rsid w:val="00CB476F"/>
    <w:rsid w:val="00CB5B24"/>
    <w:rsid w:val="00CB60AB"/>
    <w:rsid w:val="00CB637F"/>
    <w:rsid w:val="00CC0278"/>
    <w:rsid w:val="00CC1A92"/>
    <w:rsid w:val="00CC20D9"/>
    <w:rsid w:val="00CC61E2"/>
    <w:rsid w:val="00CC64F0"/>
    <w:rsid w:val="00CC6ADF"/>
    <w:rsid w:val="00CD2069"/>
    <w:rsid w:val="00CD275D"/>
    <w:rsid w:val="00CD4327"/>
    <w:rsid w:val="00CD653E"/>
    <w:rsid w:val="00CE22EC"/>
    <w:rsid w:val="00CE2F09"/>
    <w:rsid w:val="00CE3913"/>
    <w:rsid w:val="00CE400E"/>
    <w:rsid w:val="00CE463D"/>
    <w:rsid w:val="00CE4A1F"/>
    <w:rsid w:val="00CF1740"/>
    <w:rsid w:val="00CF1890"/>
    <w:rsid w:val="00CF327A"/>
    <w:rsid w:val="00CF3417"/>
    <w:rsid w:val="00CF4482"/>
    <w:rsid w:val="00CF4770"/>
    <w:rsid w:val="00CF5657"/>
    <w:rsid w:val="00CF5B7A"/>
    <w:rsid w:val="00D009CE"/>
    <w:rsid w:val="00D02A41"/>
    <w:rsid w:val="00D06B79"/>
    <w:rsid w:val="00D072FB"/>
    <w:rsid w:val="00D07F69"/>
    <w:rsid w:val="00D11A09"/>
    <w:rsid w:val="00D12FA9"/>
    <w:rsid w:val="00D133AC"/>
    <w:rsid w:val="00D134C9"/>
    <w:rsid w:val="00D13993"/>
    <w:rsid w:val="00D13AA9"/>
    <w:rsid w:val="00D13E3D"/>
    <w:rsid w:val="00D15167"/>
    <w:rsid w:val="00D20892"/>
    <w:rsid w:val="00D24B93"/>
    <w:rsid w:val="00D25AF3"/>
    <w:rsid w:val="00D26F82"/>
    <w:rsid w:val="00D27766"/>
    <w:rsid w:val="00D27D6D"/>
    <w:rsid w:val="00D34413"/>
    <w:rsid w:val="00D34CEC"/>
    <w:rsid w:val="00D35B0E"/>
    <w:rsid w:val="00D35D0C"/>
    <w:rsid w:val="00D373F8"/>
    <w:rsid w:val="00D422D0"/>
    <w:rsid w:val="00D46E6A"/>
    <w:rsid w:val="00D47590"/>
    <w:rsid w:val="00D47ED9"/>
    <w:rsid w:val="00D52C59"/>
    <w:rsid w:val="00D554C0"/>
    <w:rsid w:val="00D55CEB"/>
    <w:rsid w:val="00D6057D"/>
    <w:rsid w:val="00D6072D"/>
    <w:rsid w:val="00D6174B"/>
    <w:rsid w:val="00D64299"/>
    <w:rsid w:val="00D65436"/>
    <w:rsid w:val="00D67062"/>
    <w:rsid w:val="00D7040E"/>
    <w:rsid w:val="00D747B4"/>
    <w:rsid w:val="00D773EC"/>
    <w:rsid w:val="00D8010F"/>
    <w:rsid w:val="00D81BCA"/>
    <w:rsid w:val="00D83012"/>
    <w:rsid w:val="00D836EF"/>
    <w:rsid w:val="00D84375"/>
    <w:rsid w:val="00D84555"/>
    <w:rsid w:val="00D8545A"/>
    <w:rsid w:val="00D86BE5"/>
    <w:rsid w:val="00D8791C"/>
    <w:rsid w:val="00D916DF"/>
    <w:rsid w:val="00D92742"/>
    <w:rsid w:val="00D9285E"/>
    <w:rsid w:val="00D928F4"/>
    <w:rsid w:val="00D9339B"/>
    <w:rsid w:val="00D94733"/>
    <w:rsid w:val="00D954FE"/>
    <w:rsid w:val="00D95BCE"/>
    <w:rsid w:val="00D96E42"/>
    <w:rsid w:val="00D97913"/>
    <w:rsid w:val="00D97F2C"/>
    <w:rsid w:val="00DA2B20"/>
    <w:rsid w:val="00DA762A"/>
    <w:rsid w:val="00DA77EA"/>
    <w:rsid w:val="00DB02F2"/>
    <w:rsid w:val="00DB1863"/>
    <w:rsid w:val="00DB1DD4"/>
    <w:rsid w:val="00DB24B5"/>
    <w:rsid w:val="00DB2B19"/>
    <w:rsid w:val="00DB2F51"/>
    <w:rsid w:val="00DC239C"/>
    <w:rsid w:val="00DC2F4F"/>
    <w:rsid w:val="00DC40E5"/>
    <w:rsid w:val="00DC4B9A"/>
    <w:rsid w:val="00DC617D"/>
    <w:rsid w:val="00DC679F"/>
    <w:rsid w:val="00DC68CB"/>
    <w:rsid w:val="00DD0163"/>
    <w:rsid w:val="00DD01EC"/>
    <w:rsid w:val="00DD23FA"/>
    <w:rsid w:val="00DD3535"/>
    <w:rsid w:val="00DD3DBE"/>
    <w:rsid w:val="00DD41CD"/>
    <w:rsid w:val="00DD52ED"/>
    <w:rsid w:val="00DD5A49"/>
    <w:rsid w:val="00DE3927"/>
    <w:rsid w:val="00DE41E1"/>
    <w:rsid w:val="00DE7567"/>
    <w:rsid w:val="00DF4937"/>
    <w:rsid w:val="00DF5C00"/>
    <w:rsid w:val="00E04B0C"/>
    <w:rsid w:val="00E05873"/>
    <w:rsid w:val="00E06753"/>
    <w:rsid w:val="00E10E2D"/>
    <w:rsid w:val="00E1332C"/>
    <w:rsid w:val="00E1370F"/>
    <w:rsid w:val="00E207BF"/>
    <w:rsid w:val="00E2433B"/>
    <w:rsid w:val="00E255DC"/>
    <w:rsid w:val="00E2737E"/>
    <w:rsid w:val="00E273AB"/>
    <w:rsid w:val="00E27B0C"/>
    <w:rsid w:val="00E30070"/>
    <w:rsid w:val="00E30DA8"/>
    <w:rsid w:val="00E3306C"/>
    <w:rsid w:val="00E35379"/>
    <w:rsid w:val="00E360C6"/>
    <w:rsid w:val="00E40EC7"/>
    <w:rsid w:val="00E447A5"/>
    <w:rsid w:val="00E45132"/>
    <w:rsid w:val="00E46442"/>
    <w:rsid w:val="00E477B7"/>
    <w:rsid w:val="00E478A2"/>
    <w:rsid w:val="00E501DA"/>
    <w:rsid w:val="00E504BB"/>
    <w:rsid w:val="00E50885"/>
    <w:rsid w:val="00E51379"/>
    <w:rsid w:val="00E5350F"/>
    <w:rsid w:val="00E53E2E"/>
    <w:rsid w:val="00E57095"/>
    <w:rsid w:val="00E61FD4"/>
    <w:rsid w:val="00E62A2A"/>
    <w:rsid w:val="00E63B27"/>
    <w:rsid w:val="00E64B85"/>
    <w:rsid w:val="00E64F1A"/>
    <w:rsid w:val="00E664C5"/>
    <w:rsid w:val="00E66EA2"/>
    <w:rsid w:val="00E70363"/>
    <w:rsid w:val="00E71FB7"/>
    <w:rsid w:val="00E739CF"/>
    <w:rsid w:val="00E73D36"/>
    <w:rsid w:val="00E74A19"/>
    <w:rsid w:val="00E76063"/>
    <w:rsid w:val="00E76EA3"/>
    <w:rsid w:val="00E77784"/>
    <w:rsid w:val="00E8243F"/>
    <w:rsid w:val="00E84262"/>
    <w:rsid w:val="00E90D5E"/>
    <w:rsid w:val="00E91809"/>
    <w:rsid w:val="00E9424C"/>
    <w:rsid w:val="00E9485A"/>
    <w:rsid w:val="00E94A42"/>
    <w:rsid w:val="00E97C12"/>
    <w:rsid w:val="00EA619B"/>
    <w:rsid w:val="00EA62AA"/>
    <w:rsid w:val="00EA6433"/>
    <w:rsid w:val="00EA6750"/>
    <w:rsid w:val="00EA72EA"/>
    <w:rsid w:val="00EB152D"/>
    <w:rsid w:val="00EB2537"/>
    <w:rsid w:val="00EB48B3"/>
    <w:rsid w:val="00EB5A7C"/>
    <w:rsid w:val="00EB5C60"/>
    <w:rsid w:val="00EB77DD"/>
    <w:rsid w:val="00EC022F"/>
    <w:rsid w:val="00ED1781"/>
    <w:rsid w:val="00ED25B8"/>
    <w:rsid w:val="00ED4185"/>
    <w:rsid w:val="00ED47A1"/>
    <w:rsid w:val="00ED4D22"/>
    <w:rsid w:val="00ED53D4"/>
    <w:rsid w:val="00ED5C1F"/>
    <w:rsid w:val="00ED7921"/>
    <w:rsid w:val="00EE06E7"/>
    <w:rsid w:val="00EE1F01"/>
    <w:rsid w:val="00EE437C"/>
    <w:rsid w:val="00EE6CC6"/>
    <w:rsid w:val="00EF0A86"/>
    <w:rsid w:val="00EF0B31"/>
    <w:rsid w:val="00EF189F"/>
    <w:rsid w:val="00EF18A1"/>
    <w:rsid w:val="00EF1FBB"/>
    <w:rsid w:val="00EF2A14"/>
    <w:rsid w:val="00EF3C4F"/>
    <w:rsid w:val="00F05A63"/>
    <w:rsid w:val="00F06B0A"/>
    <w:rsid w:val="00F078A0"/>
    <w:rsid w:val="00F1030E"/>
    <w:rsid w:val="00F1205E"/>
    <w:rsid w:val="00F13B1F"/>
    <w:rsid w:val="00F13D20"/>
    <w:rsid w:val="00F1434E"/>
    <w:rsid w:val="00F15EA5"/>
    <w:rsid w:val="00F16065"/>
    <w:rsid w:val="00F2000B"/>
    <w:rsid w:val="00F20DC0"/>
    <w:rsid w:val="00F21C35"/>
    <w:rsid w:val="00F2355B"/>
    <w:rsid w:val="00F25C5F"/>
    <w:rsid w:val="00F26372"/>
    <w:rsid w:val="00F274A8"/>
    <w:rsid w:val="00F31B2D"/>
    <w:rsid w:val="00F31BF4"/>
    <w:rsid w:val="00F31DD7"/>
    <w:rsid w:val="00F32088"/>
    <w:rsid w:val="00F33A3B"/>
    <w:rsid w:val="00F35CEF"/>
    <w:rsid w:val="00F37D36"/>
    <w:rsid w:val="00F405C9"/>
    <w:rsid w:val="00F4104D"/>
    <w:rsid w:val="00F4161B"/>
    <w:rsid w:val="00F4373F"/>
    <w:rsid w:val="00F45383"/>
    <w:rsid w:val="00F46CA7"/>
    <w:rsid w:val="00F47528"/>
    <w:rsid w:val="00F47C8C"/>
    <w:rsid w:val="00F50ED2"/>
    <w:rsid w:val="00F5126A"/>
    <w:rsid w:val="00F53006"/>
    <w:rsid w:val="00F532E5"/>
    <w:rsid w:val="00F54F2F"/>
    <w:rsid w:val="00F60D6E"/>
    <w:rsid w:val="00F662D1"/>
    <w:rsid w:val="00F66B94"/>
    <w:rsid w:val="00F71E86"/>
    <w:rsid w:val="00F73FEA"/>
    <w:rsid w:val="00F81E10"/>
    <w:rsid w:val="00F86FEA"/>
    <w:rsid w:val="00F873AD"/>
    <w:rsid w:val="00F92050"/>
    <w:rsid w:val="00F93513"/>
    <w:rsid w:val="00F93D1B"/>
    <w:rsid w:val="00F950D9"/>
    <w:rsid w:val="00FA0F01"/>
    <w:rsid w:val="00FA10AD"/>
    <w:rsid w:val="00FA148F"/>
    <w:rsid w:val="00FA221B"/>
    <w:rsid w:val="00FA2FD1"/>
    <w:rsid w:val="00FA3F8D"/>
    <w:rsid w:val="00FA43CC"/>
    <w:rsid w:val="00FA7F78"/>
    <w:rsid w:val="00FB1A50"/>
    <w:rsid w:val="00FB1A5E"/>
    <w:rsid w:val="00FB220E"/>
    <w:rsid w:val="00FB3EAE"/>
    <w:rsid w:val="00FB5093"/>
    <w:rsid w:val="00FB6329"/>
    <w:rsid w:val="00FB690C"/>
    <w:rsid w:val="00FB7C49"/>
    <w:rsid w:val="00FC21F3"/>
    <w:rsid w:val="00FC4279"/>
    <w:rsid w:val="00FD031F"/>
    <w:rsid w:val="00FD07BC"/>
    <w:rsid w:val="00FD144A"/>
    <w:rsid w:val="00FD2FCA"/>
    <w:rsid w:val="00FD3218"/>
    <w:rsid w:val="00FD445B"/>
    <w:rsid w:val="00FD49C0"/>
    <w:rsid w:val="00FD74A2"/>
    <w:rsid w:val="00FE04F5"/>
    <w:rsid w:val="00FE05D7"/>
    <w:rsid w:val="00FE57F3"/>
    <w:rsid w:val="00FE7459"/>
    <w:rsid w:val="00FF0C71"/>
    <w:rsid w:val="00FF1BD3"/>
    <w:rsid w:val="00FF44E7"/>
    <w:rsid w:val="00FF5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42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E9424C"/>
  </w:style>
  <w:style w:type="paragraph" w:styleId="a4">
    <w:name w:val="footer"/>
    <w:basedOn w:val="a"/>
    <w:link w:val="Char0"/>
    <w:uiPriority w:val="99"/>
    <w:unhideWhenUsed/>
    <w:rsid w:val="00E942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E9424C"/>
  </w:style>
  <w:style w:type="paragraph" w:styleId="a5">
    <w:name w:val="List Paragraph"/>
    <w:basedOn w:val="a"/>
    <w:uiPriority w:val="34"/>
    <w:qFormat/>
    <w:rsid w:val="00E9424C"/>
    <w:pPr>
      <w:ind w:left="720"/>
      <w:contextualSpacing/>
    </w:pPr>
  </w:style>
  <w:style w:type="character" w:styleId="a6">
    <w:name w:val="footnote reference"/>
    <w:basedOn w:val="a0"/>
    <w:uiPriority w:val="99"/>
    <w:semiHidden/>
    <w:unhideWhenUsed/>
    <w:rsid w:val="003E48B8"/>
    <w:rPr>
      <w:vertAlign w:val="superscript"/>
    </w:rPr>
  </w:style>
  <w:style w:type="character" w:styleId="Hyperlink">
    <w:name w:val="Hyperlink"/>
    <w:basedOn w:val="a0"/>
    <w:uiPriority w:val="99"/>
    <w:unhideWhenUsed/>
    <w:rsid w:val="00D55CEB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893A25"/>
    <w:rPr>
      <w:color w:val="800080" w:themeColor="followedHyperlink"/>
      <w:u w:val="single"/>
    </w:rPr>
  </w:style>
  <w:style w:type="paragraph" w:styleId="a8">
    <w:name w:val="footnote text"/>
    <w:basedOn w:val="a"/>
    <w:link w:val="Char1"/>
    <w:uiPriority w:val="99"/>
    <w:unhideWhenUsed/>
    <w:rsid w:val="00032032"/>
    <w:pPr>
      <w:bidi/>
      <w:spacing w:after="0" w:line="240" w:lineRule="auto"/>
      <w:ind w:left="0" w:firstLine="0"/>
      <w:jc w:val="left"/>
    </w:pPr>
    <w:rPr>
      <w:sz w:val="20"/>
      <w:szCs w:val="20"/>
      <w:lang w:val="en-US"/>
    </w:rPr>
  </w:style>
  <w:style w:type="character" w:customStyle="1" w:styleId="Char1">
    <w:name w:val="نص حاشية سفلية Char"/>
    <w:basedOn w:val="a0"/>
    <w:link w:val="a8"/>
    <w:uiPriority w:val="99"/>
    <w:rsid w:val="00032032"/>
    <w:rPr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.org/a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ladel.gov.ly/main/modules/sections/item.php?itemid=280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rc.org/ara/index.jsp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amnesty.org/a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cc-cpi.int/Pages/default.asp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3</Pages>
  <Words>625</Words>
  <Characters>3563</Characters>
  <Application>Microsoft Office Word</Application>
  <DocSecurity>0</DocSecurity>
  <Lines>29</Lines>
  <Paragraphs>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 STAR</dc:creator>
  <cp:lastModifiedBy>Moh</cp:lastModifiedBy>
  <cp:revision>50</cp:revision>
  <cp:lastPrinted>2013-11-10T11:49:00Z</cp:lastPrinted>
  <dcterms:created xsi:type="dcterms:W3CDTF">2013-08-24T19:49:00Z</dcterms:created>
  <dcterms:modified xsi:type="dcterms:W3CDTF">2013-11-10T12:06:00Z</dcterms:modified>
</cp:coreProperties>
</file>